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8C52D" w14:textId="77777777" w:rsidR="00F625B9" w:rsidRPr="00505E07" w:rsidRDefault="00F625B9" w:rsidP="003D4752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5E07">
        <w:rPr>
          <w:rFonts w:ascii="Times New Roman" w:hAnsi="Times New Roman" w:cs="Times New Roman"/>
          <w:b/>
          <w:sz w:val="32"/>
          <w:szCs w:val="32"/>
        </w:rPr>
        <w:t>SMLOUVA</w:t>
      </w:r>
      <w:r w:rsidR="009249CA" w:rsidRPr="00505E07">
        <w:rPr>
          <w:rFonts w:ascii="Times New Roman" w:hAnsi="Times New Roman" w:cs="Times New Roman"/>
          <w:b/>
          <w:sz w:val="32"/>
          <w:szCs w:val="32"/>
        </w:rPr>
        <w:t xml:space="preserve"> O POSKYTOVÁNÍ SLUŽEB</w:t>
      </w:r>
    </w:p>
    <w:p w14:paraId="78D7281F" w14:textId="0D68C897" w:rsidR="005F7B01" w:rsidRPr="001E5908" w:rsidRDefault="005F7B01" w:rsidP="005F7B01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činnost koordinátora BOZP „Přeložka silnice II/322 Černá za Bory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Dašice_ZAV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“</w:t>
      </w:r>
    </w:p>
    <w:p w14:paraId="1B85629A" w14:textId="77777777" w:rsidR="005F7B01" w:rsidRDefault="005F7B01" w:rsidP="003D475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17E3BF" w14:textId="4A291C14" w:rsidR="005F7B01" w:rsidRDefault="003338A0" w:rsidP="003D475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B8004B">
        <w:rPr>
          <w:rFonts w:ascii="Times New Roman" w:hAnsi="Times New Roman" w:cs="Times New Roman"/>
          <w:sz w:val="24"/>
          <w:szCs w:val="24"/>
        </w:rPr>
        <w:t>íslo smlouvy</w:t>
      </w:r>
      <w:r w:rsidR="005F7B01">
        <w:rPr>
          <w:rFonts w:ascii="Times New Roman" w:hAnsi="Times New Roman" w:cs="Times New Roman"/>
          <w:sz w:val="24"/>
          <w:szCs w:val="24"/>
        </w:rPr>
        <w:t xml:space="preserve"> objednatele</w:t>
      </w:r>
      <w:r w:rsidR="00B8004B">
        <w:rPr>
          <w:rFonts w:ascii="Times New Roman" w:hAnsi="Times New Roman" w:cs="Times New Roman"/>
          <w:sz w:val="24"/>
          <w:szCs w:val="24"/>
        </w:rPr>
        <w:t>:</w:t>
      </w:r>
      <w:r w:rsidR="005F7B01">
        <w:rPr>
          <w:rFonts w:ascii="Times New Roman" w:hAnsi="Times New Roman" w:cs="Times New Roman"/>
          <w:sz w:val="24"/>
          <w:szCs w:val="24"/>
        </w:rPr>
        <w:t xml:space="preserve"> </w:t>
      </w:r>
      <w:r w:rsidR="005F7B01">
        <w:rPr>
          <w:rFonts w:ascii="Times New Roman" w:hAnsi="Times New Roman" w:cs="Times New Roman"/>
          <w:b/>
          <w:bCs/>
          <w:sz w:val="24"/>
          <w:szCs w:val="24"/>
        </w:rPr>
        <w:t>SMLO-</w:t>
      </w:r>
      <w:r w:rsidR="00534CA2">
        <w:rPr>
          <w:rFonts w:ascii="Times New Roman" w:hAnsi="Times New Roman" w:cs="Times New Roman"/>
          <w:b/>
          <w:bCs/>
          <w:sz w:val="24"/>
          <w:szCs w:val="24"/>
        </w:rPr>
        <w:t>64</w:t>
      </w:r>
      <w:r w:rsidR="005F7B01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34CA2">
        <w:rPr>
          <w:rFonts w:ascii="Times New Roman" w:hAnsi="Times New Roman" w:cs="Times New Roman"/>
          <w:b/>
          <w:bCs/>
          <w:sz w:val="24"/>
          <w:szCs w:val="24"/>
        </w:rPr>
        <w:t>1153</w:t>
      </w:r>
      <w:r w:rsidR="005F7B01">
        <w:rPr>
          <w:rFonts w:ascii="Times New Roman" w:hAnsi="Times New Roman" w:cs="Times New Roman"/>
          <w:b/>
          <w:bCs/>
          <w:sz w:val="24"/>
          <w:szCs w:val="24"/>
        </w:rPr>
        <w:t>/OST/20/2024</w:t>
      </w:r>
    </w:p>
    <w:p w14:paraId="73213147" w14:textId="5CC9420D" w:rsidR="003338A0" w:rsidRDefault="005F7B01" w:rsidP="003D475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OV2-xxx/2024</w:t>
      </w:r>
      <w:r w:rsidR="008D50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C5A37" w14:textId="2A9844D5" w:rsidR="003D4752" w:rsidRDefault="003338A0" w:rsidP="003D475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BA934" w14:textId="72D05E38" w:rsidR="003338A0" w:rsidRPr="00821075" w:rsidRDefault="005F7B01" w:rsidP="005F7B01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821075">
        <w:rPr>
          <w:rFonts w:ascii="Times New Roman" w:eastAsia="Arial" w:hAnsi="Times New Roman" w:cs="Times New Roman"/>
          <w:kern w:val="1"/>
          <w:lang w:eastAsia="ar-SA"/>
        </w:rPr>
        <w:t xml:space="preserve">Tuto Smlouvu o poskytování služeb (dále jen „Smlouva“) uzavřely podle ustanovení § </w:t>
      </w:r>
      <w:r w:rsidR="008451F8">
        <w:rPr>
          <w:rFonts w:ascii="Times New Roman" w:eastAsia="Arial" w:hAnsi="Times New Roman" w:cs="Times New Roman"/>
          <w:kern w:val="1"/>
          <w:lang w:eastAsia="ar-SA"/>
        </w:rPr>
        <w:t>1746</w:t>
      </w:r>
      <w:r w:rsidRPr="00821075">
        <w:rPr>
          <w:rFonts w:ascii="Times New Roman" w:eastAsia="Arial" w:hAnsi="Times New Roman" w:cs="Times New Roman"/>
          <w:kern w:val="1"/>
          <w:lang w:eastAsia="ar-SA"/>
        </w:rPr>
        <w:t xml:space="preserve"> a násl., zákona č. 89/2012, občanský zákoník, následující strany</w:t>
      </w:r>
      <w:r w:rsidRPr="00821075">
        <w:rPr>
          <w:rFonts w:ascii="Times New Roman" w:hAnsi="Times New Roman" w:cs="Times New Roman"/>
          <w:b/>
        </w:rPr>
        <w:t xml:space="preserve"> </w:t>
      </w:r>
    </w:p>
    <w:p w14:paraId="7166D4D4" w14:textId="77777777" w:rsidR="003338A0" w:rsidRPr="002D37C5" w:rsidRDefault="003338A0" w:rsidP="003338A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575E15" w14:textId="10D43971" w:rsidR="00B1799A" w:rsidRPr="00821075" w:rsidRDefault="00B1799A" w:rsidP="00B1799A">
      <w:pPr>
        <w:pStyle w:val="Odstavecseseznamem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outlineLvl w:val="0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82107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SPRÁVA A ÚDRŽBA SILNIC PARDUBICKÉHO KRAJE</w:t>
      </w:r>
    </w:p>
    <w:p w14:paraId="789C09E5" w14:textId="77777777" w:rsidR="00CF6AA6" w:rsidRPr="00821075" w:rsidRDefault="00CF6AA6" w:rsidP="00B1799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48C101CD" w14:textId="40CC4C68" w:rsidR="00B1799A" w:rsidRPr="00821075" w:rsidRDefault="00B1799A" w:rsidP="00B1799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IČ: 00085031, DIČ: CZ00085031</w:t>
      </w:r>
    </w:p>
    <w:p w14:paraId="1B3B8C4E" w14:textId="77777777" w:rsidR="00CF6AA6" w:rsidRPr="00B1799A" w:rsidRDefault="00CF6AA6" w:rsidP="00B1799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6199D4E9" w14:textId="77777777" w:rsidR="00CF6AA6" w:rsidRPr="00821075" w:rsidRDefault="00B1799A" w:rsidP="00B1799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Se sídlem Pardubice, Doubravice 98, PSČ 533 53</w:t>
      </w:r>
    </w:p>
    <w:p w14:paraId="2F6EFBD3" w14:textId="568258E9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333333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4FBFAC23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color w:val="333333"/>
          <w:kern w:val="1"/>
          <w:sz w:val="24"/>
          <w:szCs w:val="24"/>
          <w:lang w:eastAsia="ar-SA"/>
        </w:rPr>
        <w:t>zapsan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á v obchodním rejstříku, vedeném Krajským soudem v Hradci Králové, oddíl </w:t>
      </w:r>
      <w:proofErr w:type="spell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Pr</w:t>
      </w:r>
      <w:proofErr w:type="spell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vložka 162 </w:t>
      </w:r>
    </w:p>
    <w:p w14:paraId="71DFEE96" w14:textId="77777777" w:rsidR="00CF6AA6" w:rsidRPr="00821075" w:rsidRDefault="00CF6AA6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073B966E" w14:textId="477B4690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Bankovní spojení: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 xml:space="preserve">Česká spořitelna a.s. </w:t>
      </w:r>
    </w:p>
    <w:p w14:paraId="1406BA07" w14:textId="77777777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Číslo účtu: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27-1206774399/0800</w:t>
      </w:r>
    </w:p>
    <w:p w14:paraId="611B5DA2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Email pro fakturaci: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hyperlink r:id="rId8" w:history="1">
        <w:r w:rsidRPr="00B1799A">
          <w:rPr>
            <w:rFonts w:ascii="Times New Roman" w:eastAsia="Arial" w:hAnsi="Times New Roman" w:cs="Times New Roman"/>
            <w:color w:val="0000FF"/>
            <w:kern w:val="1"/>
            <w:sz w:val="24"/>
            <w:szCs w:val="24"/>
            <w:u w:val="single"/>
            <w:lang w:eastAsia="ar-SA"/>
          </w:rPr>
          <w:t>fakturace.tu@suspk.cz</w:t>
        </w:r>
      </w:hyperlink>
    </w:p>
    <w:p w14:paraId="07FF5661" w14:textId="77777777" w:rsidR="00CF6AA6" w:rsidRPr="00821075" w:rsidRDefault="00CF6AA6" w:rsidP="00B1799A">
      <w:pPr>
        <w:widowControl w:val="0"/>
        <w:suppressAutoHyphens/>
        <w:autoSpaceDE w:val="0"/>
        <w:spacing w:after="0" w:line="240" w:lineRule="auto"/>
        <w:outlineLvl w:val="0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71E3E771" w14:textId="5F4EE631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outlineLvl w:val="0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  <w:t xml:space="preserve">Zastoupená: </w:t>
      </w:r>
      <w:r w:rsidRPr="00B1799A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ar-SA"/>
        </w:rPr>
        <w:tab/>
        <w:t>Ing. Zdeňkem Vašákem – ředitelem</w:t>
      </w:r>
    </w:p>
    <w:p w14:paraId="4F32C0DA" w14:textId="77777777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Zástupci oprávnění jednat</w:t>
      </w:r>
    </w:p>
    <w:p w14:paraId="691D4D20" w14:textId="77777777" w:rsidR="00B1799A" w:rsidRPr="00B1799A" w:rsidRDefault="00B1799A" w:rsidP="00B1799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9632"/>
        </w:tabs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ve věcech smlouvy: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Ing. Zdeněk Vašák – ředitel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</w:p>
    <w:p w14:paraId="2424ADFA" w14:textId="77777777" w:rsidR="00B1799A" w:rsidRPr="00B1799A" w:rsidRDefault="00B1799A" w:rsidP="00B1799A">
      <w:pPr>
        <w:widowControl w:val="0"/>
        <w:suppressAutoHyphens/>
        <w:spacing w:after="0" w:line="240" w:lineRule="auto"/>
        <w:ind w:left="2880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Ing. Jiří Synek – jmenovaný 1. zástupce statutárního orgánu</w:t>
      </w:r>
    </w:p>
    <w:p w14:paraId="2E331222" w14:textId="77777777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Zástupci oprávnění jednat</w:t>
      </w:r>
    </w:p>
    <w:p w14:paraId="784B72AC" w14:textId="43F274E5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val="en-US"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ve věcech technických: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val="en-US" w:eastAsia="ar-SA"/>
        </w:rPr>
        <w:t>Ing. Jiří Synek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náměstek pro výstavbu</w:t>
      </w:r>
    </w:p>
    <w:p w14:paraId="017B25E7" w14:textId="710D812F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email:</w:t>
      </w:r>
      <w:r w:rsidR="00845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="00845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="00845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="008451F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hyperlink r:id="rId9" w:history="1">
        <w:r w:rsidRPr="00B1799A">
          <w:rPr>
            <w:rFonts w:ascii="Times New Roman" w:eastAsia="Arial" w:hAnsi="Times New Roman" w:cs="Times New Roman"/>
            <w:color w:val="0000FF"/>
            <w:kern w:val="1"/>
            <w:sz w:val="24"/>
            <w:szCs w:val="24"/>
            <w:u w:val="single"/>
            <w:lang w:eastAsia="ar-SA"/>
          </w:rPr>
          <w:t>jiri.synek@suspk.cz</w:t>
        </w:r>
      </w:hyperlink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F3EB6AB" w14:textId="77777777" w:rsidR="00273336" w:rsidRDefault="00273336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6C69B44E" w14:textId="6EB48AD3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color w:val="FF0000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(dále jen „Objednatel“) </w:t>
      </w:r>
    </w:p>
    <w:p w14:paraId="78ECC275" w14:textId="77777777" w:rsidR="00B1799A" w:rsidRPr="00821075" w:rsidRDefault="00B1799A" w:rsidP="003338A0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3CCA819" w14:textId="1544FE8D" w:rsidR="00B1799A" w:rsidRPr="00821075" w:rsidRDefault="00B1799A" w:rsidP="003338A0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21075">
        <w:rPr>
          <w:rFonts w:ascii="Times New Roman" w:hAnsi="Times New Roman" w:cs="Times New Roman"/>
          <w:b/>
          <w:sz w:val="24"/>
          <w:szCs w:val="24"/>
        </w:rPr>
        <w:t>a)</w:t>
      </w:r>
    </w:p>
    <w:p w14:paraId="2EE7C847" w14:textId="77777777" w:rsidR="00B1799A" w:rsidRPr="00821075" w:rsidRDefault="00B1799A" w:rsidP="003338A0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0FE0E9A" w14:textId="69C9A180" w:rsidR="00B1799A" w:rsidRPr="00AD49A1" w:rsidRDefault="00B1799A" w:rsidP="00AD49A1">
      <w:pPr>
        <w:pStyle w:val="Odstavecseseznamem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jc w:val="both"/>
        <w:outlineLvl w:val="0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AD49A1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……………...</w:t>
      </w:r>
    </w:p>
    <w:p w14:paraId="2D171692" w14:textId="77777777" w:rsidR="00AD49A1" w:rsidRPr="00AD49A1" w:rsidRDefault="00AD49A1" w:rsidP="00AD49A1">
      <w:pPr>
        <w:pStyle w:val="Odstavecseseznamem"/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0D830C41" w14:textId="70E1C482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IČ: ………, DIČ: CZ…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</w:t>
      </w:r>
    </w:p>
    <w:p w14:paraId="7779D913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1889A857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Se sídlem …………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</w:t>
      </w:r>
    </w:p>
    <w:p w14:paraId="256D3F3E" w14:textId="77777777" w:rsidR="00CF6AA6" w:rsidRPr="00821075" w:rsidRDefault="00CF6AA6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740BBD96" w14:textId="0345BCEB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zapsaná v obchodním rejstříku vedeném ……………… v ……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oddíl …., vložka ……</w:t>
      </w:r>
    </w:p>
    <w:p w14:paraId="41C83D03" w14:textId="77777777" w:rsidR="00CF6AA6" w:rsidRPr="00821075" w:rsidRDefault="00CF6AA6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0175153D" w14:textId="203C9FD9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Bankovní spojení: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……………….</w:t>
      </w:r>
    </w:p>
    <w:p w14:paraId="03BC6E73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Číslo účtu: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 xml:space="preserve">……………/…. </w:t>
      </w:r>
    </w:p>
    <w:p w14:paraId="6EE5E879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lastRenderedPageBreak/>
        <w:t xml:space="preserve">Email: …………  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tel. ………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</w:t>
      </w:r>
    </w:p>
    <w:p w14:paraId="0514663A" w14:textId="50CCFB9B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Zastoupená: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……………….</w:t>
      </w:r>
    </w:p>
    <w:p w14:paraId="7AA26176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</w:p>
    <w:p w14:paraId="4281D405" w14:textId="77777777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Zástupci oprávnění jednat</w:t>
      </w:r>
    </w:p>
    <w:p w14:paraId="09AF89E1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ve věcech smlouvy: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……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</w:t>
      </w:r>
    </w:p>
    <w:p w14:paraId="2E4929D9" w14:textId="77777777" w:rsidR="00B1799A" w:rsidRPr="00B1799A" w:rsidRDefault="00B1799A" w:rsidP="00B1799A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Zástupci oprávnění jednat</w:t>
      </w:r>
    </w:p>
    <w:p w14:paraId="47D72AA5" w14:textId="77777777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ve věcech technických:</w:t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</w: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ab/>
        <w:t>……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</w:t>
      </w:r>
    </w:p>
    <w:p w14:paraId="248BDA5A" w14:textId="79B06CC8" w:rsidR="00B1799A" w:rsidRPr="00B1799A" w:rsidRDefault="00B1799A" w:rsidP="00B179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tel. ………</w:t>
      </w:r>
      <w:proofErr w:type="gramStart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…….</w:t>
      </w:r>
      <w:proofErr w:type="gramEnd"/>
      <w:r w:rsidRPr="00B1799A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 email: ………………….</w:t>
      </w:r>
    </w:p>
    <w:p w14:paraId="3A6D4726" w14:textId="77777777" w:rsidR="00C136DF" w:rsidRDefault="00C136DF" w:rsidP="003338A0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482C224" w14:textId="004A38AF" w:rsidR="003338A0" w:rsidRDefault="003338A0" w:rsidP="003338A0">
      <w:pPr>
        <w:tabs>
          <w:tab w:val="left" w:pos="3969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D37C5">
        <w:rPr>
          <w:rFonts w:ascii="Times New Roman" w:hAnsi="Times New Roman" w:cs="Times New Roman"/>
          <w:sz w:val="24"/>
          <w:szCs w:val="24"/>
        </w:rPr>
        <w:t>(dále jen „</w:t>
      </w:r>
      <w:r>
        <w:rPr>
          <w:rFonts w:ascii="Times New Roman" w:hAnsi="Times New Roman" w:cs="Times New Roman"/>
          <w:b/>
          <w:sz w:val="24"/>
          <w:szCs w:val="24"/>
        </w:rPr>
        <w:t>Poskytovatel</w:t>
      </w:r>
      <w:r w:rsidRPr="002D37C5">
        <w:rPr>
          <w:rFonts w:ascii="Times New Roman" w:hAnsi="Times New Roman" w:cs="Times New Roman"/>
          <w:sz w:val="24"/>
          <w:szCs w:val="24"/>
        </w:rPr>
        <w:t>“)</w:t>
      </w:r>
      <w:r w:rsidRPr="002D37C5" w:rsidDel="00A305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5EC030" w14:textId="77777777" w:rsidR="003338A0" w:rsidRDefault="003338A0" w:rsidP="003338A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A30544">
        <w:rPr>
          <w:rFonts w:ascii="Times New Roman" w:hAnsi="Times New Roman" w:cs="Times New Roman"/>
          <w:sz w:val="24"/>
          <w:szCs w:val="24"/>
        </w:rPr>
        <w:t xml:space="preserve">(Objednatel a </w:t>
      </w:r>
      <w:r>
        <w:rPr>
          <w:rFonts w:ascii="Times New Roman" w:hAnsi="Times New Roman" w:cs="Times New Roman"/>
          <w:sz w:val="24"/>
          <w:szCs w:val="24"/>
        </w:rPr>
        <w:t>Poskytovatel</w:t>
      </w:r>
      <w:r w:rsidRPr="00A30544">
        <w:rPr>
          <w:rFonts w:ascii="Times New Roman" w:hAnsi="Times New Roman" w:cs="Times New Roman"/>
          <w:sz w:val="24"/>
          <w:szCs w:val="24"/>
        </w:rPr>
        <w:t xml:space="preserve"> dále </w:t>
      </w:r>
      <w:r>
        <w:rPr>
          <w:rFonts w:ascii="Times New Roman" w:hAnsi="Times New Roman" w:cs="Times New Roman"/>
          <w:sz w:val="24"/>
          <w:szCs w:val="24"/>
        </w:rPr>
        <w:t xml:space="preserve">také </w:t>
      </w:r>
      <w:r w:rsidRPr="00A30544">
        <w:rPr>
          <w:rFonts w:ascii="Times New Roman" w:hAnsi="Times New Roman" w:cs="Times New Roman"/>
          <w:sz w:val="24"/>
          <w:szCs w:val="24"/>
        </w:rPr>
        <w:t>společně jako „</w:t>
      </w:r>
      <w:r w:rsidRPr="002D37C5">
        <w:rPr>
          <w:rFonts w:ascii="Times New Roman" w:hAnsi="Times New Roman" w:cs="Times New Roman"/>
          <w:b/>
          <w:sz w:val="24"/>
          <w:szCs w:val="24"/>
        </w:rPr>
        <w:t>Smluvní strany</w:t>
      </w:r>
      <w:r w:rsidRPr="00A30544">
        <w:rPr>
          <w:rFonts w:ascii="Times New Roman" w:hAnsi="Times New Roman" w:cs="Times New Roman"/>
          <w:sz w:val="24"/>
          <w:szCs w:val="24"/>
        </w:rPr>
        <w:t>“)</w:t>
      </w:r>
    </w:p>
    <w:p w14:paraId="78BF85FF" w14:textId="77777777" w:rsidR="004A4119" w:rsidRPr="004A4119" w:rsidRDefault="004A4119" w:rsidP="004A41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3A75CE08" w14:textId="30CA5448" w:rsidR="004A4119" w:rsidRPr="004A4119" w:rsidRDefault="004A4119" w:rsidP="004A41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4A411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Smlouv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ou</w:t>
      </w:r>
      <w:r w:rsidRPr="004A411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se v souladu se zákonem č. 134/2016 Sb., o zadávání veřejných zakázek, ve znění pozdějších předpisů a soupisem rozsahu služeb (výkaz výměr), realizuje veřejná zakázka malého rozsahu</w:t>
      </w:r>
      <w:r w:rsidRPr="004A4119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</w:p>
    <w:p w14:paraId="5EE16E58" w14:textId="77777777" w:rsidR="003338A0" w:rsidRDefault="00685B55" w:rsidP="003D47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I.</w:t>
      </w:r>
    </w:p>
    <w:p w14:paraId="0953147E" w14:textId="77777777" w:rsidR="00685B55" w:rsidRPr="00555ACC" w:rsidRDefault="003338A0" w:rsidP="003D47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5345D62D" w14:textId="77777777" w:rsidR="003338A0" w:rsidRDefault="003338A0" w:rsidP="003338A0">
      <w:pPr>
        <w:pStyle w:val="Odstavecseseznamem"/>
        <w:keepNext/>
        <w:numPr>
          <w:ilvl w:val="0"/>
          <w:numId w:val="15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Smlouva</w:t>
      </w:r>
      <w:r w:rsidRPr="002D37C5">
        <w:rPr>
          <w:rFonts w:ascii="Times New Roman" w:hAnsi="Times New Roman" w:cs="Times New Roman"/>
          <w:sz w:val="24"/>
          <w:szCs w:val="24"/>
        </w:rPr>
        <w:t xml:space="preserve"> je </w:t>
      </w:r>
      <w:r w:rsidR="00F17FB8">
        <w:rPr>
          <w:rFonts w:ascii="Times New Roman" w:hAnsi="Times New Roman" w:cs="Times New Roman"/>
          <w:sz w:val="24"/>
          <w:szCs w:val="24"/>
        </w:rPr>
        <w:t>uzavřena podle ustanovení § 1746 odst. 2</w:t>
      </w:r>
      <w:r w:rsidRPr="002D37C5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ákona č. 89/2012 Sb., občanský</w:t>
      </w:r>
      <w:r w:rsidRPr="002D37C5">
        <w:rPr>
          <w:rFonts w:ascii="Times New Roman" w:hAnsi="Times New Roman" w:cs="Times New Roman"/>
          <w:sz w:val="24"/>
          <w:szCs w:val="24"/>
        </w:rPr>
        <w:t xml:space="preserve"> zákoní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2D37C5">
        <w:rPr>
          <w:rFonts w:ascii="Times New Roman" w:hAnsi="Times New Roman" w:cs="Times New Roman"/>
          <w:sz w:val="24"/>
          <w:szCs w:val="24"/>
        </w:rPr>
        <w:t>, v platném znění (dále jen „</w:t>
      </w:r>
      <w:r w:rsidRPr="00A805E1">
        <w:rPr>
          <w:rFonts w:ascii="Times New Roman" w:hAnsi="Times New Roman" w:cs="Times New Roman"/>
          <w:b/>
          <w:sz w:val="24"/>
          <w:szCs w:val="24"/>
        </w:rPr>
        <w:t>Občanský zákoník</w:t>
      </w:r>
      <w:r w:rsidRPr="002D37C5">
        <w:rPr>
          <w:rFonts w:ascii="Times New Roman" w:hAnsi="Times New Roman" w:cs="Times New Roman"/>
          <w:sz w:val="24"/>
          <w:szCs w:val="24"/>
        </w:rPr>
        <w:t>“) na základě výsledků veřejn</w:t>
      </w:r>
      <w:r w:rsidR="001B1D68">
        <w:rPr>
          <w:rFonts w:ascii="Times New Roman" w:hAnsi="Times New Roman" w:cs="Times New Roman"/>
          <w:sz w:val="24"/>
          <w:szCs w:val="24"/>
        </w:rPr>
        <w:t xml:space="preserve">é </w:t>
      </w:r>
      <w:r w:rsidRPr="002D37C5">
        <w:rPr>
          <w:rFonts w:ascii="Times New Roman" w:hAnsi="Times New Roman" w:cs="Times New Roman"/>
          <w:sz w:val="24"/>
          <w:szCs w:val="24"/>
        </w:rPr>
        <w:t>zakázk</w:t>
      </w:r>
      <w:r w:rsidR="001B1D68">
        <w:rPr>
          <w:rFonts w:ascii="Times New Roman" w:hAnsi="Times New Roman" w:cs="Times New Roman"/>
          <w:sz w:val="24"/>
          <w:szCs w:val="24"/>
        </w:rPr>
        <w:t>y</w:t>
      </w:r>
      <w:r w:rsidRPr="002D37C5">
        <w:rPr>
          <w:rFonts w:ascii="Times New Roman" w:hAnsi="Times New Roman" w:cs="Times New Roman"/>
          <w:sz w:val="24"/>
          <w:szCs w:val="24"/>
        </w:rPr>
        <w:t xml:space="preserve"> malého rozsahu na </w:t>
      </w:r>
      <w:r w:rsidR="00F17FB8">
        <w:rPr>
          <w:rFonts w:ascii="Times New Roman" w:hAnsi="Times New Roman" w:cs="Times New Roman"/>
          <w:sz w:val="24"/>
          <w:szCs w:val="24"/>
        </w:rPr>
        <w:t>služby</w:t>
      </w:r>
      <w:r w:rsidRPr="002D3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veden</w:t>
      </w:r>
      <w:r w:rsidR="00A013D4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pod</w:t>
      </w:r>
      <w:r w:rsidR="003F15F2">
        <w:rPr>
          <w:rFonts w:ascii="Times New Roman" w:hAnsi="Times New Roman" w:cs="Times New Roman"/>
          <w:sz w:val="24"/>
          <w:szCs w:val="24"/>
        </w:rPr>
        <w:t xml:space="preserve"> výše uvedeným</w:t>
      </w:r>
      <w:r>
        <w:rPr>
          <w:rFonts w:ascii="Times New Roman" w:hAnsi="Times New Roman" w:cs="Times New Roman"/>
          <w:sz w:val="24"/>
          <w:szCs w:val="24"/>
        </w:rPr>
        <w:t xml:space="preserve"> názvem </w:t>
      </w:r>
      <w:r w:rsidR="00FB61CD">
        <w:rPr>
          <w:rFonts w:ascii="Times New Roman" w:hAnsi="Times New Roman" w:cs="Times New Roman"/>
          <w:sz w:val="24"/>
          <w:szCs w:val="24"/>
        </w:rPr>
        <w:t>zadávanou</w:t>
      </w:r>
      <w:r w:rsidRPr="002D37C5">
        <w:rPr>
          <w:rFonts w:ascii="Times New Roman" w:hAnsi="Times New Roman" w:cs="Times New Roman"/>
          <w:sz w:val="24"/>
          <w:szCs w:val="24"/>
        </w:rPr>
        <w:t xml:space="preserve"> mimo zadávací ří</w:t>
      </w:r>
      <w:r w:rsidRPr="00A805E1">
        <w:rPr>
          <w:rFonts w:ascii="Times New Roman" w:hAnsi="Times New Roman" w:cs="Times New Roman"/>
          <w:sz w:val="24"/>
          <w:szCs w:val="24"/>
        </w:rPr>
        <w:t>zení v souladu s § 31 zákona č. </w:t>
      </w:r>
      <w:r w:rsidRPr="002D37C5">
        <w:rPr>
          <w:rFonts w:ascii="Times New Roman" w:hAnsi="Times New Roman" w:cs="Times New Roman"/>
          <w:sz w:val="24"/>
          <w:szCs w:val="24"/>
        </w:rPr>
        <w:t>134/2016 Sb., o zadávání veřejných zakázek, v platném znění (dále jen „</w:t>
      </w:r>
      <w:r w:rsidRPr="00A603F6">
        <w:rPr>
          <w:rFonts w:ascii="Times New Roman" w:hAnsi="Times New Roman" w:cs="Times New Roman"/>
          <w:b/>
          <w:sz w:val="24"/>
          <w:szCs w:val="24"/>
        </w:rPr>
        <w:t>Zakázka</w:t>
      </w:r>
      <w:r w:rsidRPr="002D37C5">
        <w:rPr>
          <w:rFonts w:ascii="Times New Roman" w:hAnsi="Times New Roman" w:cs="Times New Roman"/>
          <w:sz w:val="24"/>
          <w:szCs w:val="24"/>
        </w:rPr>
        <w:t>“).</w:t>
      </w:r>
    </w:p>
    <w:p w14:paraId="3936633A" w14:textId="77777777" w:rsidR="003338A0" w:rsidRPr="007208F9" w:rsidRDefault="003338A0" w:rsidP="00505E07">
      <w:pPr>
        <w:pStyle w:val="Odstavecseseznamem"/>
        <w:keepNext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208F9">
        <w:rPr>
          <w:rFonts w:ascii="Times New Roman" w:hAnsi="Times New Roman" w:cs="Times New Roman"/>
          <w:sz w:val="24"/>
          <w:szCs w:val="24"/>
        </w:rPr>
        <w:t xml:space="preserve">Pro vyloučení jakýchkoliv </w:t>
      </w:r>
      <w:r>
        <w:rPr>
          <w:rFonts w:ascii="Times New Roman" w:hAnsi="Times New Roman" w:cs="Times New Roman"/>
          <w:sz w:val="24"/>
          <w:szCs w:val="24"/>
        </w:rPr>
        <w:t>pochybností o vztahu Smlouvy a z</w:t>
      </w:r>
      <w:r w:rsidRPr="007208F9">
        <w:rPr>
          <w:rFonts w:ascii="Times New Roman" w:hAnsi="Times New Roman" w:cs="Times New Roman"/>
          <w:sz w:val="24"/>
          <w:szCs w:val="24"/>
        </w:rPr>
        <w:t>adávací dokumentace</w:t>
      </w:r>
      <w:r>
        <w:rPr>
          <w:rFonts w:ascii="Times New Roman" w:hAnsi="Times New Roman" w:cs="Times New Roman"/>
          <w:sz w:val="24"/>
          <w:szCs w:val="24"/>
        </w:rPr>
        <w:t xml:space="preserve"> nebo výzvy k podání nabídek Zakázky</w:t>
      </w:r>
      <w:r w:rsidRPr="007208F9">
        <w:rPr>
          <w:rFonts w:ascii="Times New Roman" w:hAnsi="Times New Roman" w:cs="Times New Roman"/>
          <w:sz w:val="24"/>
          <w:szCs w:val="24"/>
        </w:rPr>
        <w:t xml:space="preserve"> jsou stanovena tato výkladová pravidla:</w:t>
      </w:r>
    </w:p>
    <w:p w14:paraId="76896A9B" w14:textId="77777777" w:rsidR="003338A0" w:rsidRPr="002D37C5" w:rsidRDefault="003338A0" w:rsidP="003338A0">
      <w:pPr>
        <w:pStyle w:val="Odstavecseseznamem"/>
        <w:keepNext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C5">
        <w:rPr>
          <w:rFonts w:ascii="Times New Roman" w:hAnsi="Times New Roman" w:cs="Times New Roman"/>
          <w:sz w:val="24"/>
          <w:szCs w:val="24"/>
        </w:rPr>
        <w:t xml:space="preserve">v případě jakékoliv nejistoty ohledně výkladu ustanovení Smlouvy budou tato ustanovení vykládána tak, aby v co nejširší míře zohledňovala účel </w:t>
      </w:r>
      <w:r>
        <w:rPr>
          <w:rFonts w:ascii="Times New Roman" w:hAnsi="Times New Roman" w:cs="Times New Roman"/>
          <w:sz w:val="24"/>
          <w:szCs w:val="24"/>
        </w:rPr>
        <w:t>Zakázky vyjádřený z</w:t>
      </w:r>
      <w:r w:rsidRPr="002D37C5">
        <w:rPr>
          <w:rFonts w:ascii="Times New Roman" w:hAnsi="Times New Roman" w:cs="Times New Roman"/>
          <w:sz w:val="24"/>
          <w:szCs w:val="24"/>
        </w:rPr>
        <w:t>adávací dokumentací</w:t>
      </w:r>
      <w:r>
        <w:rPr>
          <w:rFonts w:ascii="Times New Roman" w:hAnsi="Times New Roman" w:cs="Times New Roman"/>
          <w:sz w:val="24"/>
          <w:szCs w:val="24"/>
        </w:rPr>
        <w:t xml:space="preserve"> nebo výzvou k podání nabídek</w:t>
      </w:r>
      <w:r w:rsidRPr="002D37C5">
        <w:rPr>
          <w:rFonts w:ascii="Times New Roman" w:hAnsi="Times New Roman" w:cs="Times New Roman"/>
          <w:sz w:val="24"/>
          <w:szCs w:val="24"/>
        </w:rPr>
        <w:t>;</w:t>
      </w:r>
    </w:p>
    <w:p w14:paraId="10CBA18A" w14:textId="77777777" w:rsidR="003338A0" w:rsidRPr="002D37C5" w:rsidRDefault="003338A0" w:rsidP="003338A0">
      <w:pPr>
        <w:pStyle w:val="Odstavecseseznamem"/>
        <w:keepNext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7C5">
        <w:rPr>
          <w:rFonts w:ascii="Times New Roman" w:hAnsi="Times New Roman" w:cs="Times New Roman"/>
          <w:sz w:val="24"/>
          <w:szCs w:val="24"/>
        </w:rPr>
        <w:t>v případě chybějících ustanovení Smlouvy budou použita dostatečně</w:t>
      </w:r>
      <w:r>
        <w:rPr>
          <w:rFonts w:ascii="Times New Roman" w:hAnsi="Times New Roman" w:cs="Times New Roman"/>
          <w:sz w:val="24"/>
          <w:szCs w:val="24"/>
        </w:rPr>
        <w:t xml:space="preserve"> konkrétní ustanovení z</w:t>
      </w:r>
      <w:r w:rsidRPr="002D37C5">
        <w:rPr>
          <w:rFonts w:ascii="Times New Roman" w:hAnsi="Times New Roman" w:cs="Times New Roman"/>
          <w:sz w:val="24"/>
          <w:szCs w:val="24"/>
        </w:rPr>
        <w:t>adávací dokumentace</w:t>
      </w:r>
      <w:r>
        <w:rPr>
          <w:rFonts w:ascii="Times New Roman" w:hAnsi="Times New Roman" w:cs="Times New Roman"/>
          <w:sz w:val="24"/>
          <w:szCs w:val="24"/>
        </w:rPr>
        <w:t xml:space="preserve"> nebo výzvy k podání nabídek</w:t>
      </w:r>
      <w:r w:rsidRPr="002D37C5">
        <w:rPr>
          <w:rFonts w:ascii="Times New Roman" w:hAnsi="Times New Roman" w:cs="Times New Roman"/>
          <w:sz w:val="24"/>
          <w:szCs w:val="24"/>
        </w:rPr>
        <w:t>;</w:t>
      </w:r>
    </w:p>
    <w:p w14:paraId="6F00EDE4" w14:textId="77777777" w:rsidR="003338A0" w:rsidRDefault="003338A0" w:rsidP="00505E07">
      <w:pPr>
        <w:pStyle w:val="Odstavecseseznamem"/>
        <w:keepNext/>
        <w:numPr>
          <w:ilvl w:val="0"/>
          <w:numId w:val="16"/>
        </w:numPr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37C5">
        <w:rPr>
          <w:rFonts w:ascii="Times New Roman" w:hAnsi="Times New Roman" w:cs="Times New Roman"/>
          <w:sz w:val="24"/>
          <w:szCs w:val="24"/>
        </w:rPr>
        <w:t>v případě rozpo</w:t>
      </w:r>
      <w:r>
        <w:rPr>
          <w:rFonts w:ascii="Times New Roman" w:hAnsi="Times New Roman" w:cs="Times New Roman"/>
          <w:sz w:val="24"/>
          <w:szCs w:val="24"/>
        </w:rPr>
        <w:t>ru mezi ustanoveními Smlouvy a z</w:t>
      </w:r>
      <w:r w:rsidRPr="002D37C5">
        <w:rPr>
          <w:rFonts w:ascii="Times New Roman" w:hAnsi="Times New Roman" w:cs="Times New Roman"/>
          <w:sz w:val="24"/>
          <w:szCs w:val="24"/>
        </w:rPr>
        <w:t>adávací dokumentace</w:t>
      </w:r>
      <w:r>
        <w:rPr>
          <w:rFonts w:ascii="Times New Roman" w:hAnsi="Times New Roman" w:cs="Times New Roman"/>
          <w:sz w:val="24"/>
          <w:szCs w:val="24"/>
        </w:rPr>
        <w:t xml:space="preserve"> nebo výzvy k podání nabídek</w:t>
      </w:r>
      <w:r w:rsidRPr="002D37C5">
        <w:rPr>
          <w:rFonts w:ascii="Times New Roman" w:hAnsi="Times New Roman" w:cs="Times New Roman"/>
          <w:sz w:val="24"/>
          <w:szCs w:val="24"/>
        </w:rPr>
        <w:t xml:space="preserve"> budou mít přednost ustanovení Smlouvy.</w:t>
      </w:r>
    </w:p>
    <w:p w14:paraId="245CE335" w14:textId="77777777" w:rsidR="003338A0" w:rsidRDefault="00F625B9" w:rsidP="003D47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I</w:t>
      </w:r>
      <w:r w:rsidR="00685B55" w:rsidRPr="00555ACC">
        <w:rPr>
          <w:rFonts w:ascii="Times New Roman" w:hAnsi="Times New Roman" w:cs="Times New Roman"/>
          <w:b/>
          <w:sz w:val="24"/>
          <w:szCs w:val="24"/>
        </w:rPr>
        <w:t>I</w:t>
      </w:r>
      <w:r w:rsidRPr="00555ACC">
        <w:rPr>
          <w:rFonts w:ascii="Times New Roman" w:hAnsi="Times New Roman" w:cs="Times New Roman"/>
          <w:b/>
          <w:sz w:val="24"/>
          <w:szCs w:val="24"/>
        </w:rPr>
        <w:t>.</w:t>
      </w:r>
    </w:p>
    <w:p w14:paraId="1A851DC1" w14:textId="77777777" w:rsidR="00F625B9" w:rsidRPr="00555ACC" w:rsidRDefault="00F625B9" w:rsidP="005051E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Předmět plnění</w:t>
      </w:r>
    </w:p>
    <w:p w14:paraId="7FD3431C" w14:textId="77777777" w:rsidR="00262A7F" w:rsidRPr="00555ACC" w:rsidRDefault="00FE2438" w:rsidP="00555ACC">
      <w:pPr>
        <w:pStyle w:val="Odstavecseseznamem"/>
        <w:keepNext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>Poskytovatel</w:t>
      </w:r>
      <w:r w:rsidR="00262A7F" w:rsidRPr="00555ACC">
        <w:rPr>
          <w:rFonts w:ascii="Times New Roman" w:hAnsi="Times New Roman" w:cs="Times New Roman"/>
          <w:sz w:val="24"/>
          <w:szCs w:val="24"/>
        </w:rPr>
        <w:t xml:space="preserve"> se zavazuje </w:t>
      </w:r>
      <w:r w:rsidRPr="00555ACC">
        <w:rPr>
          <w:rFonts w:ascii="Times New Roman" w:hAnsi="Times New Roman" w:cs="Times New Roman"/>
          <w:sz w:val="24"/>
          <w:szCs w:val="24"/>
        </w:rPr>
        <w:t>poskytnout Objednateli</w:t>
      </w:r>
      <w:r w:rsidR="00262A7F" w:rsidRPr="00555ACC">
        <w:rPr>
          <w:rFonts w:ascii="Times New Roman" w:hAnsi="Times New Roman" w:cs="Times New Roman"/>
          <w:sz w:val="24"/>
          <w:szCs w:val="24"/>
        </w:rPr>
        <w:t xml:space="preserve"> plnění </w:t>
      </w:r>
      <w:r w:rsidR="00C54CE2">
        <w:rPr>
          <w:rFonts w:ascii="Times New Roman" w:hAnsi="Times New Roman" w:cs="Times New Roman"/>
          <w:sz w:val="24"/>
          <w:szCs w:val="24"/>
        </w:rPr>
        <w:t>(</w:t>
      </w:r>
      <w:r w:rsidRPr="00555ACC">
        <w:rPr>
          <w:rFonts w:ascii="Times New Roman" w:hAnsi="Times New Roman" w:cs="Times New Roman"/>
          <w:sz w:val="24"/>
          <w:szCs w:val="24"/>
        </w:rPr>
        <w:t>služby</w:t>
      </w:r>
      <w:r w:rsidR="00C54CE2">
        <w:rPr>
          <w:rFonts w:ascii="Times New Roman" w:hAnsi="Times New Roman" w:cs="Times New Roman"/>
          <w:sz w:val="24"/>
          <w:szCs w:val="24"/>
        </w:rPr>
        <w:t>), jejichž</w:t>
      </w:r>
      <w:r w:rsidR="00262A7F" w:rsidRPr="00555ACC">
        <w:rPr>
          <w:rFonts w:ascii="Times New Roman" w:hAnsi="Times New Roman" w:cs="Times New Roman"/>
          <w:sz w:val="24"/>
          <w:szCs w:val="24"/>
        </w:rPr>
        <w:t xml:space="preserve"> </w:t>
      </w:r>
      <w:r w:rsidR="00C54CE2">
        <w:rPr>
          <w:rFonts w:ascii="Times New Roman" w:hAnsi="Times New Roman" w:cs="Times New Roman"/>
          <w:sz w:val="24"/>
          <w:szCs w:val="24"/>
        </w:rPr>
        <w:t>p</w:t>
      </w:r>
      <w:r w:rsidR="00262A7F" w:rsidRPr="00555ACC">
        <w:rPr>
          <w:rFonts w:ascii="Times New Roman" w:hAnsi="Times New Roman" w:cs="Times New Roman"/>
          <w:sz w:val="24"/>
          <w:szCs w:val="24"/>
        </w:rPr>
        <w:t>odrobn</w:t>
      </w:r>
      <w:r w:rsidR="00097695">
        <w:rPr>
          <w:rFonts w:ascii="Times New Roman" w:hAnsi="Times New Roman" w:cs="Times New Roman"/>
          <w:sz w:val="24"/>
          <w:szCs w:val="24"/>
        </w:rPr>
        <w:t>ý soupis včetně</w:t>
      </w:r>
      <w:r w:rsidR="00262A7F" w:rsidRPr="00555ACC">
        <w:rPr>
          <w:rFonts w:ascii="Times New Roman" w:hAnsi="Times New Roman" w:cs="Times New Roman"/>
          <w:sz w:val="24"/>
          <w:szCs w:val="24"/>
        </w:rPr>
        <w:t xml:space="preserve"> specifikace je uveden v příloze č. 1 Smlouvy</w:t>
      </w:r>
      <w:r w:rsidR="00C54CE2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="00C54CE2" w:rsidRPr="00505E07">
        <w:rPr>
          <w:rFonts w:ascii="Times New Roman" w:hAnsi="Times New Roman" w:cs="Times New Roman"/>
          <w:b/>
          <w:sz w:val="24"/>
          <w:szCs w:val="24"/>
        </w:rPr>
        <w:t>Služby</w:t>
      </w:r>
      <w:r w:rsidR="00C54CE2">
        <w:rPr>
          <w:rFonts w:ascii="Times New Roman" w:hAnsi="Times New Roman" w:cs="Times New Roman"/>
          <w:sz w:val="24"/>
          <w:szCs w:val="24"/>
        </w:rPr>
        <w:t>“)</w:t>
      </w:r>
      <w:r w:rsidR="00262A7F" w:rsidRPr="00555A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C28CBE" w14:textId="4660531E" w:rsidR="00262A7F" w:rsidRPr="006139EB" w:rsidRDefault="00FE2438" w:rsidP="00555ACC">
      <w:pPr>
        <w:pStyle w:val="Odstavecseseznamem"/>
        <w:numPr>
          <w:ilvl w:val="0"/>
          <w:numId w:val="4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39EB">
        <w:rPr>
          <w:rFonts w:ascii="Times New Roman" w:hAnsi="Times New Roman" w:cs="Times New Roman"/>
          <w:sz w:val="24"/>
          <w:szCs w:val="24"/>
        </w:rPr>
        <w:t xml:space="preserve">Poskytovatel </w:t>
      </w:r>
      <w:r w:rsidR="00262A7F" w:rsidRPr="006139EB">
        <w:rPr>
          <w:rFonts w:ascii="Times New Roman" w:hAnsi="Times New Roman" w:cs="Times New Roman"/>
          <w:sz w:val="24"/>
          <w:szCs w:val="24"/>
        </w:rPr>
        <w:t xml:space="preserve">se zavazuje </w:t>
      </w:r>
      <w:r w:rsidRPr="006139EB">
        <w:rPr>
          <w:rFonts w:ascii="Times New Roman" w:hAnsi="Times New Roman" w:cs="Times New Roman"/>
          <w:sz w:val="24"/>
          <w:szCs w:val="24"/>
        </w:rPr>
        <w:t xml:space="preserve">poskytnout Objednateli Služby </w:t>
      </w:r>
      <w:r w:rsidR="00262A7F" w:rsidRPr="006139EB">
        <w:rPr>
          <w:rFonts w:ascii="Times New Roman" w:hAnsi="Times New Roman" w:cs="Times New Roman"/>
          <w:sz w:val="24"/>
          <w:szCs w:val="24"/>
        </w:rPr>
        <w:t>na následující</w:t>
      </w:r>
      <w:r w:rsidR="00166AB2">
        <w:rPr>
          <w:rFonts w:ascii="Times New Roman" w:hAnsi="Times New Roman" w:cs="Times New Roman"/>
          <w:sz w:val="24"/>
          <w:szCs w:val="24"/>
        </w:rPr>
        <w:t xml:space="preserve"> stavbě</w:t>
      </w:r>
      <w:r w:rsidR="003D4752" w:rsidRPr="006139EB">
        <w:rPr>
          <w:rFonts w:ascii="Times New Roman" w:hAnsi="Times New Roman" w:cs="Times New Roman"/>
          <w:sz w:val="24"/>
          <w:szCs w:val="24"/>
        </w:rPr>
        <w:t xml:space="preserve">: </w:t>
      </w:r>
      <w:r w:rsidR="00166AB2">
        <w:rPr>
          <w:rFonts w:ascii="Times New Roman" w:hAnsi="Times New Roman" w:cs="Times New Roman"/>
          <w:sz w:val="24"/>
          <w:szCs w:val="24"/>
        </w:rPr>
        <w:t>„</w:t>
      </w:r>
      <w:r w:rsidR="003201FB">
        <w:rPr>
          <w:rFonts w:ascii="Times New Roman" w:hAnsi="Times New Roman" w:cs="Times New Roman"/>
          <w:sz w:val="24"/>
          <w:szCs w:val="24"/>
        </w:rPr>
        <w:t>P</w:t>
      </w:r>
      <w:r w:rsidR="008451F8">
        <w:rPr>
          <w:rFonts w:ascii="Times New Roman" w:hAnsi="Times New Roman" w:cs="Times New Roman"/>
          <w:sz w:val="24"/>
          <w:szCs w:val="24"/>
        </w:rPr>
        <w:t xml:space="preserve">řeložka silnice II/322 Černá za Bory – </w:t>
      </w:r>
      <w:proofErr w:type="spellStart"/>
      <w:r w:rsidR="008451F8">
        <w:rPr>
          <w:rFonts w:ascii="Times New Roman" w:hAnsi="Times New Roman" w:cs="Times New Roman"/>
          <w:sz w:val="24"/>
          <w:szCs w:val="24"/>
        </w:rPr>
        <w:t>Dašice_ZAV</w:t>
      </w:r>
      <w:proofErr w:type="spellEnd"/>
      <w:r w:rsidR="00166AB2">
        <w:rPr>
          <w:rFonts w:ascii="Times New Roman" w:hAnsi="Times New Roman" w:cs="Times New Roman"/>
          <w:sz w:val="24"/>
          <w:szCs w:val="24"/>
        </w:rPr>
        <w:t>“</w:t>
      </w:r>
      <w:r w:rsidR="006139EB" w:rsidRPr="006139EB">
        <w:rPr>
          <w:rFonts w:ascii="Times New Roman" w:hAnsi="Times New Roman" w:cs="Times New Roman"/>
          <w:sz w:val="24"/>
          <w:szCs w:val="24"/>
        </w:rPr>
        <w:t>.</w:t>
      </w:r>
    </w:p>
    <w:p w14:paraId="509E53BA" w14:textId="77777777" w:rsidR="006139EB" w:rsidRDefault="006139EB" w:rsidP="00555ACC">
      <w:pPr>
        <w:pStyle w:val="Odstavecseseznamem"/>
        <w:numPr>
          <w:ilvl w:val="0"/>
          <w:numId w:val="4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zakázky bude provedeno vypracování jednotlivých plánů BOZP a výkon koordinátora BOZP dle platné legislativy, zejména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>. Zákona č. 309/2006 Sb., v platném znění dle požadavků § 14 a násl. tohoto zákona, nařízení vlády č. 591/2006 Sb., a právních předpisů upravujících problematiku BOZP.</w:t>
      </w:r>
    </w:p>
    <w:p w14:paraId="64FEE654" w14:textId="386ECFDA" w:rsidR="006139EB" w:rsidRDefault="006139EB" w:rsidP="00555ACC">
      <w:pPr>
        <w:pStyle w:val="Odstavecseseznamem"/>
        <w:numPr>
          <w:ilvl w:val="0"/>
          <w:numId w:val="4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činnosti koordinátora BOZP bude rovněž zpracování </w:t>
      </w:r>
      <w:r w:rsidR="003201FB">
        <w:rPr>
          <w:rFonts w:ascii="Times New Roman" w:hAnsi="Times New Roman" w:cs="Times New Roman"/>
          <w:sz w:val="24"/>
          <w:szCs w:val="24"/>
        </w:rPr>
        <w:t xml:space="preserve">měsíčních a </w:t>
      </w:r>
      <w:r>
        <w:rPr>
          <w:rFonts w:ascii="Times New Roman" w:hAnsi="Times New Roman" w:cs="Times New Roman"/>
          <w:sz w:val="24"/>
          <w:szCs w:val="24"/>
        </w:rPr>
        <w:t xml:space="preserve">závěrečné zprávy z pohledu BOZP v počtu 2 </w:t>
      </w:r>
      <w:proofErr w:type="spellStart"/>
      <w:r>
        <w:rPr>
          <w:rFonts w:ascii="Times New Roman" w:hAnsi="Times New Roman" w:cs="Times New Roman"/>
          <w:sz w:val="24"/>
          <w:szCs w:val="24"/>
        </w:rPr>
        <w:t>paré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8521CB" w14:textId="460ABA4F" w:rsidR="00AB3822" w:rsidRDefault="00C1520A" w:rsidP="003B5D82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51F8">
        <w:rPr>
          <w:rFonts w:ascii="Times New Roman" w:hAnsi="Times New Roman" w:cs="Times New Roman"/>
          <w:sz w:val="24"/>
          <w:szCs w:val="24"/>
        </w:rPr>
        <w:lastRenderedPageBreak/>
        <w:t>Objednatel</w:t>
      </w:r>
      <w:r w:rsidR="00262A7F" w:rsidRPr="008451F8">
        <w:rPr>
          <w:rFonts w:ascii="Times New Roman" w:hAnsi="Times New Roman" w:cs="Times New Roman"/>
          <w:sz w:val="24"/>
          <w:szCs w:val="24"/>
        </w:rPr>
        <w:t xml:space="preserve"> se zavazuje řádně a včas </w:t>
      </w:r>
      <w:r w:rsidRPr="008451F8">
        <w:rPr>
          <w:rFonts w:ascii="Times New Roman" w:hAnsi="Times New Roman" w:cs="Times New Roman"/>
          <w:sz w:val="24"/>
          <w:szCs w:val="24"/>
        </w:rPr>
        <w:t>poskytnuté Služby (jejich výstupy)</w:t>
      </w:r>
      <w:r w:rsidR="00262A7F" w:rsidRPr="008451F8">
        <w:rPr>
          <w:rFonts w:ascii="Times New Roman" w:hAnsi="Times New Roman" w:cs="Times New Roman"/>
          <w:sz w:val="24"/>
          <w:szCs w:val="24"/>
        </w:rPr>
        <w:t xml:space="preserve"> převzít</w:t>
      </w:r>
      <w:r w:rsidR="00FE2B69" w:rsidRPr="008451F8">
        <w:rPr>
          <w:rFonts w:ascii="Times New Roman" w:hAnsi="Times New Roman" w:cs="Times New Roman"/>
          <w:sz w:val="24"/>
          <w:szCs w:val="24"/>
        </w:rPr>
        <w:t xml:space="preserve"> (akceptovat)</w:t>
      </w:r>
      <w:r w:rsidR="00262A7F" w:rsidRPr="008451F8">
        <w:rPr>
          <w:rFonts w:ascii="Times New Roman" w:hAnsi="Times New Roman" w:cs="Times New Roman"/>
          <w:sz w:val="24"/>
          <w:szCs w:val="24"/>
        </w:rPr>
        <w:t xml:space="preserve"> a uhradit </w:t>
      </w:r>
      <w:r w:rsidRPr="008451F8">
        <w:rPr>
          <w:rFonts w:ascii="Times New Roman" w:hAnsi="Times New Roman" w:cs="Times New Roman"/>
          <w:sz w:val="24"/>
          <w:szCs w:val="24"/>
        </w:rPr>
        <w:t xml:space="preserve">Poskytovateli </w:t>
      </w:r>
      <w:r w:rsidR="00262A7F" w:rsidRPr="008451F8">
        <w:rPr>
          <w:rFonts w:ascii="Times New Roman" w:hAnsi="Times New Roman" w:cs="Times New Roman"/>
          <w:sz w:val="24"/>
          <w:szCs w:val="24"/>
        </w:rPr>
        <w:t xml:space="preserve">za </w:t>
      </w:r>
      <w:r w:rsidR="00FE2B69" w:rsidRPr="008451F8">
        <w:rPr>
          <w:rFonts w:ascii="Times New Roman" w:hAnsi="Times New Roman" w:cs="Times New Roman"/>
          <w:sz w:val="24"/>
          <w:szCs w:val="24"/>
        </w:rPr>
        <w:t xml:space="preserve">poskytnutí </w:t>
      </w:r>
      <w:r w:rsidRPr="008451F8">
        <w:rPr>
          <w:rFonts w:ascii="Times New Roman" w:hAnsi="Times New Roman" w:cs="Times New Roman"/>
          <w:sz w:val="24"/>
          <w:szCs w:val="24"/>
        </w:rPr>
        <w:t xml:space="preserve">Služeb </w:t>
      </w:r>
      <w:r w:rsidR="00262A7F" w:rsidRPr="008451F8">
        <w:rPr>
          <w:rFonts w:ascii="Times New Roman" w:hAnsi="Times New Roman" w:cs="Times New Roman"/>
          <w:sz w:val="24"/>
          <w:szCs w:val="24"/>
        </w:rPr>
        <w:t>dle této Smlouvy cenu uvedenou ve čl. IV. této Smlouvy.</w:t>
      </w:r>
    </w:p>
    <w:p w14:paraId="3FDA687D" w14:textId="77777777" w:rsidR="00AB35B4" w:rsidRDefault="00EA306D" w:rsidP="003D47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II</w:t>
      </w:r>
      <w:r w:rsidR="00C1520A" w:rsidRPr="00555ACC">
        <w:rPr>
          <w:rFonts w:ascii="Times New Roman" w:hAnsi="Times New Roman" w:cs="Times New Roman"/>
          <w:b/>
          <w:sz w:val="24"/>
          <w:szCs w:val="24"/>
        </w:rPr>
        <w:t>I</w:t>
      </w:r>
      <w:r w:rsidRPr="00555ACC">
        <w:rPr>
          <w:rFonts w:ascii="Times New Roman" w:hAnsi="Times New Roman" w:cs="Times New Roman"/>
          <w:b/>
          <w:sz w:val="24"/>
          <w:szCs w:val="24"/>
        </w:rPr>
        <w:t>.</w:t>
      </w:r>
    </w:p>
    <w:p w14:paraId="38E759A7" w14:textId="77777777" w:rsidR="00F625B9" w:rsidRPr="00555ACC" w:rsidRDefault="00EA306D" w:rsidP="003D47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D</w:t>
      </w:r>
      <w:r w:rsidR="00F625B9" w:rsidRPr="00555ACC">
        <w:rPr>
          <w:rFonts w:ascii="Times New Roman" w:hAnsi="Times New Roman" w:cs="Times New Roman"/>
          <w:b/>
          <w:sz w:val="24"/>
          <w:szCs w:val="24"/>
        </w:rPr>
        <w:t>oba plnění</w:t>
      </w:r>
    </w:p>
    <w:p w14:paraId="3A733826" w14:textId="58BD584E" w:rsidR="00443AC3" w:rsidRPr="00014CBB" w:rsidRDefault="00014CBB" w:rsidP="0048274D">
      <w:pPr>
        <w:pStyle w:val="Odstavecseseznamem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CBB">
        <w:rPr>
          <w:rFonts w:ascii="Times New Roman" w:hAnsi="Times New Roman" w:cs="Times New Roman"/>
          <w:sz w:val="24"/>
          <w:szCs w:val="24"/>
        </w:rPr>
        <w:t xml:space="preserve">Poskytovatel je povinen začít poskytovat Služby Objednateli do 10 kalendářních dní od výzvy objednatele, s předpokládaným termínem plnění smlouvy </w:t>
      </w:r>
      <w:r w:rsidR="008451F8">
        <w:rPr>
          <w:rFonts w:ascii="Times New Roman" w:hAnsi="Times New Roman" w:cs="Times New Roman"/>
          <w:sz w:val="24"/>
          <w:szCs w:val="24"/>
        </w:rPr>
        <w:t>12</w:t>
      </w:r>
      <w:r w:rsidRPr="00014CBB">
        <w:rPr>
          <w:rFonts w:ascii="Times New Roman" w:hAnsi="Times New Roman" w:cs="Times New Roman"/>
          <w:bCs/>
          <w:iCs/>
          <w:sz w:val="24"/>
          <w:szCs w:val="24"/>
        </w:rPr>
        <w:t xml:space="preserve"> měsíců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4AEBCF93" w14:textId="77777777" w:rsidR="00014CBB" w:rsidRPr="00014CBB" w:rsidRDefault="00014CBB" w:rsidP="00014CBB">
      <w:pPr>
        <w:pStyle w:val="Odstavecseseznamem"/>
        <w:spacing w:before="120" w:after="12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E1295E" w14:textId="39D2A442" w:rsidR="006139EB" w:rsidRDefault="004762F0" w:rsidP="006139EB">
      <w:pPr>
        <w:pStyle w:val="Odstavecseseznamem"/>
        <w:numPr>
          <w:ilvl w:val="0"/>
          <w:numId w:val="5"/>
        </w:numPr>
        <w:spacing w:before="120" w:after="12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</w:t>
      </w:r>
      <w:r w:rsidR="006139EB">
        <w:rPr>
          <w:rFonts w:ascii="Times New Roman" w:hAnsi="Times New Roman" w:cs="Times New Roman"/>
          <w:sz w:val="24"/>
          <w:szCs w:val="24"/>
        </w:rPr>
        <w:t xml:space="preserve"> bude mít nárok na prodloužení doby pro dokončení, jestliže došlo nebo dojde ke zdržení z důvodů, které nejsou na straně dodavatele. Po obdržení žádosti dodavatele objednatel zváží všechny podpůrné argumenty poskytnuté objednatelem a odpovídajícím způsobem prodlouží dobu pro dokončení.</w:t>
      </w:r>
    </w:p>
    <w:p w14:paraId="24D836A8" w14:textId="77777777" w:rsidR="00443AC3" w:rsidRPr="00443AC3" w:rsidRDefault="00443AC3" w:rsidP="00443AC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70FD041D" w14:textId="1BF79673" w:rsidR="006139EB" w:rsidRDefault="00FE507C" w:rsidP="00555ACC">
      <w:pPr>
        <w:pStyle w:val="Odstavecseseznamem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</w:t>
      </w:r>
      <w:r w:rsidR="006139EB">
        <w:rPr>
          <w:rFonts w:ascii="Times New Roman" w:hAnsi="Times New Roman" w:cs="Times New Roman"/>
          <w:sz w:val="24"/>
          <w:szCs w:val="24"/>
        </w:rPr>
        <w:t xml:space="preserve"> splní veškeré pokyny, které mu objednatel dá ohledně prací, včetně přerušení všech prací nebo jejich částí. Na povinnosti </w:t>
      </w:r>
      <w:r>
        <w:rPr>
          <w:rFonts w:ascii="Times New Roman" w:hAnsi="Times New Roman" w:cs="Times New Roman"/>
          <w:sz w:val="24"/>
          <w:szCs w:val="24"/>
        </w:rPr>
        <w:t>poskytovatele</w:t>
      </w:r>
      <w:r w:rsidR="006139EB">
        <w:rPr>
          <w:rFonts w:ascii="Times New Roman" w:hAnsi="Times New Roman" w:cs="Times New Roman"/>
          <w:sz w:val="24"/>
          <w:szCs w:val="24"/>
        </w:rPr>
        <w:t xml:space="preserve"> nebude mít vliv žádné schválení nebo souhlas objednatele nebo jeho pověřeného zástupce, ani to, že se objednatel nevyjádřil.</w:t>
      </w:r>
    </w:p>
    <w:p w14:paraId="3593CE3D" w14:textId="77777777" w:rsidR="003D4752" w:rsidRDefault="003D4752" w:rsidP="003D4752">
      <w:pPr>
        <w:pStyle w:val="Odstavecseseznamem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25BBDD3" w14:textId="77777777" w:rsidR="00AB35B4" w:rsidRDefault="00F625B9" w:rsidP="0050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I</w:t>
      </w:r>
      <w:r w:rsidR="007313B8" w:rsidRPr="00555ACC">
        <w:rPr>
          <w:rFonts w:ascii="Times New Roman" w:hAnsi="Times New Roman" w:cs="Times New Roman"/>
          <w:b/>
          <w:sz w:val="24"/>
          <w:szCs w:val="24"/>
        </w:rPr>
        <w:t>V</w:t>
      </w:r>
      <w:r w:rsidRPr="00555ACC">
        <w:rPr>
          <w:rFonts w:ascii="Times New Roman" w:hAnsi="Times New Roman" w:cs="Times New Roman"/>
          <w:b/>
          <w:sz w:val="24"/>
          <w:szCs w:val="24"/>
        </w:rPr>
        <w:t>.</w:t>
      </w:r>
    </w:p>
    <w:p w14:paraId="148DFBF5" w14:textId="77777777" w:rsidR="00F625B9" w:rsidRPr="00555ACC" w:rsidRDefault="00F625B9" w:rsidP="003D475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Cena</w:t>
      </w:r>
    </w:p>
    <w:p w14:paraId="2607913E" w14:textId="615AA94A" w:rsidR="00505903" w:rsidRPr="003D4752" w:rsidRDefault="00505903" w:rsidP="006139EB">
      <w:pPr>
        <w:pStyle w:val="Odstavecseseznamem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903">
        <w:rPr>
          <w:rFonts w:ascii="Times New Roman" w:hAnsi="Times New Roman" w:cs="Times New Roman"/>
          <w:sz w:val="24"/>
          <w:szCs w:val="24"/>
        </w:rPr>
        <w:t xml:space="preserve">Objednatel se zavazuje zaplatit Poskytovateli </w:t>
      </w:r>
      <w:r>
        <w:rPr>
          <w:rFonts w:ascii="Times New Roman" w:hAnsi="Times New Roman" w:cs="Times New Roman"/>
          <w:sz w:val="24"/>
          <w:szCs w:val="24"/>
        </w:rPr>
        <w:t>za poskytnutí Služeb Cenu</w:t>
      </w:r>
      <w:r w:rsidRPr="00505903">
        <w:rPr>
          <w:rFonts w:ascii="Times New Roman" w:hAnsi="Times New Roman" w:cs="Times New Roman"/>
          <w:sz w:val="24"/>
          <w:szCs w:val="24"/>
        </w:rPr>
        <w:t xml:space="preserve"> postupně na základě několika Faktur vystavených Poskytovatelem vždy po řádném poskytnutí </w:t>
      </w:r>
      <w:r w:rsidR="00D235D4">
        <w:rPr>
          <w:rFonts w:ascii="Times New Roman" w:hAnsi="Times New Roman" w:cs="Times New Roman"/>
          <w:sz w:val="24"/>
          <w:szCs w:val="24"/>
        </w:rPr>
        <w:t>jednotlivých částí</w:t>
      </w:r>
      <w:r w:rsidRPr="00505903">
        <w:rPr>
          <w:rFonts w:ascii="Times New Roman" w:hAnsi="Times New Roman" w:cs="Times New Roman"/>
          <w:sz w:val="24"/>
          <w:szCs w:val="24"/>
        </w:rPr>
        <w:t xml:space="preserve"> Služeb (včetně předání všech Dokumentů a Výstupů příslušných pro danou část Služeb) Objednateli, a to ve výši uvedené u tě</w:t>
      </w:r>
      <w:r w:rsidR="00D235D4">
        <w:rPr>
          <w:rFonts w:ascii="Times New Roman" w:hAnsi="Times New Roman" w:cs="Times New Roman"/>
          <w:sz w:val="24"/>
          <w:szCs w:val="24"/>
        </w:rPr>
        <w:t xml:space="preserve">chto částí Služeb v příloze č. </w:t>
      </w:r>
      <w:r w:rsidR="004762F0">
        <w:rPr>
          <w:rFonts w:ascii="Times New Roman" w:hAnsi="Times New Roman" w:cs="Times New Roman"/>
          <w:sz w:val="24"/>
          <w:szCs w:val="24"/>
        </w:rPr>
        <w:t>1</w:t>
      </w:r>
      <w:r w:rsidRPr="00505903">
        <w:rPr>
          <w:rFonts w:ascii="Times New Roman" w:hAnsi="Times New Roman" w:cs="Times New Roman"/>
          <w:sz w:val="24"/>
          <w:szCs w:val="24"/>
        </w:rPr>
        <w:t xml:space="preserve"> Smlouvy</w:t>
      </w:r>
      <w:r w:rsidR="00906A68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="00906A68" w:rsidRPr="00505E07">
        <w:rPr>
          <w:rFonts w:ascii="Times New Roman" w:hAnsi="Times New Roman" w:cs="Times New Roman"/>
          <w:b/>
          <w:sz w:val="24"/>
          <w:szCs w:val="24"/>
        </w:rPr>
        <w:t>Cena</w:t>
      </w:r>
      <w:r w:rsidR="00906A68" w:rsidRPr="003D4752">
        <w:rPr>
          <w:rFonts w:ascii="Times New Roman" w:hAnsi="Times New Roman" w:cs="Times New Roman"/>
          <w:sz w:val="24"/>
          <w:szCs w:val="24"/>
        </w:rPr>
        <w:t>“)</w:t>
      </w:r>
      <w:r w:rsidRPr="003D4752">
        <w:rPr>
          <w:rFonts w:ascii="Times New Roman" w:hAnsi="Times New Roman" w:cs="Times New Roman"/>
          <w:sz w:val="24"/>
          <w:szCs w:val="24"/>
        </w:rPr>
        <w:t xml:space="preserve">. Celková uhrazená Cena, tj. součet </w:t>
      </w:r>
      <w:r w:rsidR="00D235D4" w:rsidRPr="003D4752">
        <w:rPr>
          <w:rFonts w:ascii="Times New Roman" w:hAnsi="Times New Roman" w:cs="Times New Roman"/>
          <w:sz w:val="24"/>
          <w:szCs w:val="24"/>
        </w:rPr>
        <w:t>částek jednotlivých uhrazených f</w:t>
      </w:r>
      <w:r w:rsidRPr="003D4752">
        <w:rPr>
          <w:rFonts w:ascii="Times New Roman" w:hAnsi="Times New Roman" w:cs="Times New Roman"/>
          <w:sz w:val="24"/>
          <w:szCs w:val="24"/>
        </w:rPr>
        <w:t xml:space="preserve">aktur, nepřesáhne </w:t>
      </w:r>
      <w:r w:rsidR="00D235D4" w:rsidRPr="003D4752">
        <w:rPr>
          <w:rFonts w:ascii="Times New Roman" w:hAnsi="Times New Roman" w:cs="Times New Roman"/>
          <w:sz w:val="24"/>
          <w:szCs w:val="24"/>
        </w:rPr>
        <w:t xml:space="preserve">částku </w:t>
      </w:r>
      <w:r w:rsidR="00031283" w:rsidRPr="005051E6">
        <w:rPr>
          <w:rFonts w:ascii="Times New Roman" w:hAnsi="Times New Roman" w:cs="Times New Roman"/>
          <w:sz w:val="24"/>
          <w:szCs w:val="24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bude doplněno]"/>
            </w:textInput>
          </w:ffData>
        </w:fldChar>
      </w:r>
      <w:r w:rsidR="003D4752" w:rsidRPr="005051E6">
        <w:rPr>
          <w:rFonts w:ascii="Times New Roman" w:hAnsi="Times New Roman" w:cs="Times New Roman"/>
          <w:sz w:val="24"/>
          <w:szCs w:val="24"/>
          <w:highlight w:val="cyan"/>
        </w:rPr>
        <w:instrText xml:space="preserve"> FORMTEXT </w:instrText>
      </w:r>
      <w:r w:rsidR="00031283" w:rsidRPr="005051E6">
        <w:rPr>
          <w:rFonts w:ascii="Times New Roman" w:hAnsi="Times New Roman" w:cs="Times New Roman"/>
          <w:sz w:val="24"/>
          <w:szCs w:val="24"/>
          <w:highlight w:val="cyan"/>
        </w:rPr>
      </w:r>
      <w:r w:rsidR="00031283" w:rsidRPr="005051E6">
        <w:rPr>
          <w:rFonts w:ascii="Times New Roman" w:hAnsi="Times New Roman" w:cs="Times New Roman"/>
          <w:sz w:val="24"/>
          <w:szCs w:val="24"/>
          <w:highlight w:val="cyan"/>
        </w:rPr>
        <w:fldChar w:fldCharType="separate"/>
      </w:r>
      <w:r w:rsidR="003D4752" w:rsidRPr="005051E6">
        <w:rPr>
          <w:rFonts w:ascii="Times New Roman" w:hAnsi="Times New Roman" w:cs="Times New Roman"/>
          <w:sz w:val="24"/>
          <w:szCs w:val="24"/>
          <w:highlight w:val="cyan"/>
        </w:rPr>
        <w:t>[bude doplněno]</w:t>
      </w:r>
      <w:r w:rsidR="00031283" w:rsidRPr="005051E6">
        <w:rPr>
          <w:rFonts w:ascii="Times New Roman" w:hAnsi="Times New Roman" w:cs="Times New Roman"/>
          <w:sz w:val="24"/>
          <w:szCs w:val="24"/>
          <w:highlight w:val="cyan"/>
        </w:rPr>
        <w:fldChar w:fldCharType="end"/>
      </w:r>
      <w:r w:rsidR="003D4752">
        <w:rPr>
          <w:rFonts w:ascii="Times New Roman" w:hAnsi="Times New Roman" w:cs="Times New Roman"/>
          <w:sz w:val="24"/>
          <w:szCs w:val="24"/>
        </w:rPr>
        <w:t xml:space="preserve"> </w:t>
      </w:r>
      <w:r w:rsidR="00D235D4" w:rsidRPr="003D4752">
        <w:rPr>
          <w:rFonts w:ascii="Times New Roman" w:hAnsi="Times New Roman" w:cs="Times New Roman"/>
          <w:sz w:val="24"/>
          <w:szCs w:val="24"/>
        </w:rPr>
        <w:t>v Kč bez DPH.</w:t>
      </w:r>
    </w:p>
    <w:p w14:paraId="0B5BBA96" w14:textId="77777777" w:rsidR="008528A9" w:rsidRPr="00555ACC" w:rsidRDefault="008528A9" w:rsidP="00505E07">
      <w:pPr>
        <w:pStyle w:val="Odstavecseseznamem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 xml:space="preserve">Cena je stanovena jako maximální a nepřekročitelná (s výjimkou změny zákonné sazby DPH). </w:t>
      </w:r>
    </w:p>
    <w:p w14:paraId="5911D5C5" w14:textId="7A11C1F9" w:rsidR="00F625B9" w:rsidRPr="005051E6" w:rsidRDefault="001160A5" w:rsidP="00505E07">
      <w:pPr>
        <w:pStyle w:val="Odstavecseseznamem"/>
        <w:numPr>
          <w:ilvl w:val="0"/>
          <w:numId w:val="19"/>
        </w:numPr>
        <w:spacing w:before="120" w:after="120" w:line="276" w:lineRule="auto"/>
        <w:jc w:val="both"/>
        <w:rPr>
          <w:b/>
        </w:rPr>
      </w:pPr>
      <w:r w:rsidRPr="003D4752">
        <w:rPr>
          <w:rFonts w:ascii="Times New Roman" w:hAnsi="Times New Roman" w:cs="Times New Roman"/>
          <w:sz w:val="24"/>
          <w:szCs w:val="24"/>
        </w:rPr>
        <w:t xml:space="preserve">Položkový </w:t>
      </w:r>
      <w:r w:rsidR="00415099">
        <w:rPr>
          <w:rFonts w:ascii="Times New Roman" w:hAnsi="Times New Roman" w:cs="Times New Roman"/>
          <w:sz w:val="24"/>
          <w:szCs w:val="24"/>
        </w:rPr>
        <w:t>Rozpis</w:t>
      </w:r>
      <w:r w:rsidRPr="003D4752">
        <w:rPr>
          <w:rFonts w:ascii="Times New Roman" w:hAnsi="Times New Roman" w:cs="Times New Roman"/>
          <w:sz w:val="24"/>
          <w:szCs w:val="24"/>
        </w:rPr>
        <w:t xml:space="preserve"> </w:t>
      </w:r>
      <w:r w:rsidR="00415099">
        <w:rPr>
          <w:rFonts w:ascii="Times New Roman" w:hAnsi="Times New Roman" w:cs="Times New Roman"/>
          <w:sz w:val="24"/>
          <w:szCs w:val="24"/>
        </w:rPr>
        <w:t>ceny s</w:t>
      </w:r>
      <w:r w:rsidRPr="003D4752">
        <w:rPr>
          <w:rFonts w:ascii="Times New Roman" w:hAnsi="Times New Roman" w:cs="Times New Roman"/>
          <w:sz w:val="24"/>
          <w:szCs w:val="24"/>
        </w:rPr>
        <w:t xml:space="preserve">lužeb je uveden v příloze č. </w:t>
      </w:r>
      <w:r w:rsidR="004762F0">
        <w:rPr>
          <w:rFonts w:ascii="Times New Roman" w:hAnsi="Times New Roman" w:cs="Times New Roman"/>
          <w:sz w:val="24"/>
          <w:szCs w:val="24"/>
        </w:rPr>
        <w:t>1</w:t>
      </w:r>
      <w:r w:rsidRPr="003D4752">
        <w:rPr>
          <w:rFonts w:ascii="Times New Roman" w:hAnsi="Times New Roman" w:cs="Times New Roman"/>
          <w:sz w:val="24"/>
          <w:szCs w:val="24"/>
        </w:rPr>
        <w:t xml:space="preserve"> této Smlouvy</w:t>
      </w:r>
      <w:r w:rsidR="00415099">
        <w:rPr>
          <w:rFonts w:ascii="Times New Roman" w:hAnsi="Times New Roman" w:cs="Times New Roman"/>
          <w:sz w:val="24"/>
          <w:szCs w:val="24"/>
        </w:rPr>
        <w:t xml:space="preserve"> obsahující jednotkov</w:t>
      </w:r>
      <w:r w:rsidR="00443AC3">
        <w:rPr>
          <w:rFonts w:ascii="Times New Roman" w:hAnsi="Times New Roman" w:cs="Times New Roman"/>
          <w:sz w:val="24"/>
          <w:szCs w:val="24"/>
        </w:rPr>
        <w:t>ou</w:t>
      </w:r>
      <w:r w:rsidR="00415099">
        <w:rPr>
          <w:rFonts w:ascii="Times New Roman" w:hAnsi="Times New Roman" w:cs="Times New Roman"/>
          <w:sz w:val="24"/>
          <w:szCs w:val="24"/>
        </w:rPr>
        <w:t xml:space="preserve"> cen</w:t>
      </w:r>
      <w:r w:rsidR="00443AC3">
        <w:rPr>
          <w:rFonts w:ascii="Times New Roman" w:hAnsi="Times New Roman" w:cs="Times New Roman"/>
          <w:sz w:val="24"/>
          <w:szCs w:val="24"/>
        </w:rPr>
        <w:t>u</w:t>
      </w:r>
      <w:r w:rsidR="00415099">
        <w:rPr>
          <w:rFonts w:ascii="Times New Roman" w:hAnsi="Times New Roman" w:cs="Times New Roman"/>
          <w:sz w:val="24"/>
          <w:szCs w:val="24"/>
        </w:rPr>
        <w:t xml:space="preserve"> za poskytnutí jednotlivých služeb dodavatelem bez DPH</w:t>
      </w:r>
      <w:r w:rsidRPr="003D4752">
        <w:rPr>
          <w:rFonts w:ascii="Times New Roman" w:hAnsi="Times New Roman" w:cs="Times New Roman"/>
          <w:sz w:val="24"/>
          <w:szCs w:val="24"/>
        </w:rPr>
        <w:t>.</w:t>
      </w:r>
      <w:r w:rsidR="00415099">
        <w:rPr>
          <w:rFonts w:ascii="Times New Roman" w:hAnsi="Times New Roman" w:cs="Times New Roman"/>
          <w:sz w:val="24"/>
          <w:szCs w:val="24"/>
        </w:rPr>
        <w:t xml:space="preserve"> T</w:t>
      </w:r>
      <w:r w:rsidR="00443AC3">
        <w:rPr>
          <w:rFonts w:ascii="Times New Roman" w:hAnsi="Times New Roman" w:cs="Times New Roman"/>
          <w:sz w:val="24"/>
          <w:szCs w:val="24"/>
        </w:rPr>
        <w:t>a</w:t>
      </w:r>
      <w:r w:rsidR="00415099">
        <w:rPr>
          <w:rFonts w:ascii="Times New Roman" w:hAnsi="Times New Roman" w:cs="Times New Roman"/>
          <w:sz w:val="24"/>
          <w:szCs w:val="24"/>
        </w:rPr>
        <w:t>to jednotkov</w:t>
      </w:r>
      <w:r w:rsidR="00443AC3">
        <w:rPr>
          <w:rFonts w:ascii="Times New Roman" w:hAnsi="Times New Roman" w:cs="Times New Roman"/>
          <w:sz w:val="24"/>
          <w:szCs w:val="24"/>
        </w:rPr>
        <w:t>á</w:t>
      </w:r>
      <w:r w:rsidR="00415099">
        <w:rPr>
          <w:rFonts w:ascii="Times New Roman" w:hAnsi="Times New Roman" w:cs="Times New Roman"/>
          <w:sz w:val="24"/>
          <w:szCs w:val="24"/>
        </w:rPr>
        <w:t xml:space="preserve"> cen</w:t>
      </w:r>
      <w:r w:rsidR="00443AC3">
        <w:rPr>
          <w:rFonts w:ascii="Times New Roman" w:hAnsi="Times New Roman" w:cs="Times New Roman"/>
          <w:sz w:val="24"/>
          <w:szCs w:val="24"/>
        </w:rPr>
        <w:t>a</w:t>
      </w:r>
      <w:r w:rsidR="00415099">
        <w:rPr>
          <w:rFonts w:ascii="Times New Roman" w:hAnsi="Times New Roman" w:cs="Times New Roman"/>
          <w:sz w:val="24"/>
          <w:szCs w:val="24"/>
        </w:rPr>
        <w:t xml:space="preserve"> j</w:t>
      </w:r>
      <w:r w:rsidR="00443AC3">
        <w:rPr>
          <w:rFonts w:ascii="Times New Roman" w:hAnsi="Times New Roman" w:cs="Times New Roman"/>
          <w:sz w:val="24"/>
          <w:szCs w:val="24"/>
        </w:rPr>
        <w:t>e</w:t>
      </w:r>
      <w:r w:rsidR="00415099">
        <w:rPr>
          <w:rFonts w:ascii="Times New Roman" w:hAnsi="Times New Roman" w:cs="Times New Roman"/>
          <w:sz w:val="24"/>
          <w:szCs w:val="24"/>
        </w:rPr>
        <w:t xml:space="preserve"> závazn</w:t>
      </w:r>
      <w:r w:rsidR="00443AC3">
        <w:rPr>
          <w:rFonts w:ascii="Times New Roman" w:hAnsi="Times New Roman" w:cs="Times New Roman"/>
          <w:sz w:val="24"/>
          <w:szCs w:val="24"/>
        </w:rPr>
        <w:t>á</w:t>
      </w:r>
      <w:r w:rsidR="00415099">
        <w:rPr>
          <w:rFonts w:ascii="Times New Roman" w:hAnsi="Times New Roman" w:cs="Times New Roman"/>
          <w:sz w:val="24"/>
          <w:szCs w:val="24"/>
        </w:rPr>
        <w:t xml:space="preserve"> po celou dobu plnění této Smlouvy. Jednotkov</w:t>
      </w:r>
      <w:r w:rsidR="00443AC3">
        <w:rPr>
          <w:rFonts w:ascii="Times New Roman" w:hAnsi="Times New Roman" w:cs="Times New Roman"/>
          <w:sz w:val="24"/>
          <w:szCs w:val="24"/>
        </w:rPr>
        <w:t>á</w:t>
      </w:r>
      <w:r w:rsidR="00415099">
        <w:rPr>
          <w:rFonts w:ascii="Times New Roman" w:hAnsi="Times New Roman" w:cs="Times New Roman"/>
          <w:sz w:val="24"/>
          <w:szCs w:val="24"/>
        </w:rPr>
        <w:t xml:space="preserve"> cen</w:t>
      </w:r>
      <w:r w:rsidR="00443AC3">
        <w:rPr>
          <w:rFonts w:ascii="Times New Roman" w:hAnsi="Times New Roman" w:cs="Times New Roman"/>
          <w:sz w:val="24"/>
          <w:szCs w:val="24"/>
        </w:rPr>
        <w:t>a</w:t>
      </w:r>
      <w:r w:rsidR="00415099">
        <w:rPr>
          <w:rFonts w:ascii="Times New Roman" w:hAnsi="Times New Roman" w:cs="Times New Roman"/>
          <w:sz w:val="24"/>
          <w:szCs w:val="24"/>
        </w:rPr>
        <w:t xml:space="preserve"> uveden</w:t>
      </w:r>
      <w:r w:rsidR="00443AC3">
        <w:rPr>
          <w:rFonts w:ascii="Times New Roman" w:hAnsi="Times New Roman" w:cs="Times New Roman"/>
          <w:sz w:val="24"/>
          <w:szCs w:val="24"/>
        </w:rPr>
        <w:t>á</w:t>
      </w:r>
      <w:r w:rsidR="00415099">
        <w:rPr>
          <w:rFonts w:ascii="Times New Roman" w:hAnsi="Times New Roman" w:cs="Times New Roman"/>
          <w:sz w:val="24"/>
          <w:szCs w:val="24"/>
        </w:rPr>
        <w:t xml:space="preserve"> v oceněném Rozpisu cen služeb pokrýv</w:t>
      </w:r>
      <w:r w:rsidR="00443AC3">
        <w:rPr>
          <w:rFonts w:ascii="Times New Roman" w:hAnsi="Times New Roman" w:cs="Times New Roman"/>
          <w:sz w:val="24"/>
          <w:szCs w:val="24"/>
        </w:rPr>
        <w:t>á</w:t>
      </w:r>
      <w:r w:rsidR="00415099">
        <w:rPr>
          <w:rFonts w:ascii="Times New Roman" w:hAnsi="Times New Roman" w:cs="Times New Roman"/>
          <w:sz w:val="24"/>
          <w:szCs w:val="24"/>
        </w:rPr>
        <w:t xml:space="preserve"> všechny smluvní závazky a všechny záležitosti a věci nezbytné k řádnému poskytnutí služeb dle smlouvy dodavatelem.</w:t>
      </w:r>
    </w:p>
    <w:p w14:paraId="1C42D922" w14:textId="77777777" w:rsidR="005051E6" w:rsidRPr="003D4752" w:rsidRDefault="005051E6" w:rsidP="005051E6">
      <w:pPr>
        <w:pStyle w:val="Odstavecseseznamem"/>
        <w:spacing w:after="0" w:line="240" w:lineRule="auto"/>
        <w:ind w:left="357"/>
        <w:jc w:val="both"/>
        <w:rPr>
          <w:b/>
        </w:rPr>
      </w:pPr>
    </w:p>
    <w:p w14:paraId="4B90BCC6" w14:textId="77777777" w:rsidR="00AB35B4" w:rsidRDefault="00EA306D" w:rsidP="0050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 xml:space="preserve">V. </w:t>
      </w:r>
    </w:p>
    <w:p w14:paraId="0AA6E674" w14:textId="77777777" w:rsidR="00F625B9" w:rsidRPr="00555ACC" w:rsidRDefault="00EA306D" w:rsidP="005051E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P</w:t>
      </w:r>
      <w:r w:rsidR="00F625B9" w:rsidRPr="00555ACC">
        <w:rPr>
          <w:rFonts w:ascii="Times New Roman" w:hAnsi="Times New Roman" w:cs="Times New Roman"/>
          <w:b/>
          <w:sz w:val="24"/>
          <w:szCs w:val="24"/>
        </w:rPr>
        <w:t>latební podmínky</w:t>
      </w:r>
    </w:p>
    <w:p w14:paraId="3FE3A08B" w14:textId="336D0F9A" w:rsidR="00AB35B4" w:rsidRPr="002D37C5" w:rsidRDefault="00AB35B4" w:rsidP="00AB35B4">
      <w:pPr>
        <w:pStyle w:val="Odstavecseseznamem"/>
        <w:numPr>
          <w:ilvl w:val="0"/>
          <w:numId w:val="1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Objednatel</w:t>
      </w:r>
      <w:r w:rsidR="00CA299E">
        <w:rPr>
          <w:rFonts w:ascii="Times New Roman" w:hAnsi="Times New Roman" w:cs="Times New Roman"/>
          <w:sz w:val="24"/>
          <w:szCs w:val="24"/>
        </w:rPr>
        <w:t xml:space="preserve"> se zavazuje uhradit Cenu Služeb</w:t>
      </w:r>
      <w:r w:rsidRPr="002D37C5">
        <w:rPr>
          <w:rFonts w:ascii="Times New Roman" w:hAnsi="Times New Roman" w:cs="Times New Roman"/>
          <w:sz w:val="24"/>
          <w:szCs w:val="24"/>
        </w:rPr>
        <w:t xml:space="preserve"> jednorázovým bankovním převodem na účet </w:t>
      </w:r>
      <w:r>
        <w:rPr>
          <w:rFonts w:ascii="Times New Roman" w:hAnsi="Times New Roman" w:cs="Times New Roman"/>
          <w:sz w:val="24"/>
          <w:szCs w:val="24"/>
        </w:rPr>
        <w:t>Poskytovatele</w:t>
      </w:r>
      <w:r w:rsidRPr="002D37C5">
        <w:rPr>
          <w:rFonts w:ascii="Times New Roman" w:hAnsi="Times New Roman" w:cs="Times New Roman"/>
          <w:sz w:val="24"/>
          <w:szCs w:val="24"/>
        </w:rPr>
        <w:t xml:space="preserve"> uvedený na faktuře, a to na základě daňového dokladu – faktury vystavené </w:t>
      </w:r>
      <w:r>
        <w:rPr>
          <w:rFonts w:ascii="Times New Roman" w:hAnsi="Times New Roman" w:cs="Times New Roman"/>
          <w:sz w:val="24"/>
          <w:szCs w:val="24"/>
        </w:rPr>
        <w:t>Poskytovatelem</w:t>
      </w:r>
      <w:r w:rsidRPr="002D37C5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e lhůtou</w:t>
      </w:r>
      <w:r w:rsidRPr="002D37C5">
        <w:rPr>
          <w:rFonts w:ascii="Times New Roman" w:hAnsi="Times New Roman" w:cs="Times New Roman"/>
          <w:sz w:val="24"/>
          <w:szCs w:val="24"/>
        </w:rPr>
        <w:t xml:space="preserve"> splatnosti 30 dnů ode dne doručení faktury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2D37C5">
        <w:rPr>
          <w:rFonts w:ascii="Times New Roman" w:hAnsi="Times New Roman" w:cs="Times New Roman"/>
          <w:sz w:val="24"/>
          <w:szCs w:val="24"/>
        </w:rPr>
        <w:t xml:space="preserve">. Fakturu lze předložit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2D37C5">
        <w:rPr>
          <w:rFonts w:ascii="Times New Roman" w:hAnsi="Times New Roman" w:cs="Times New Roman"/>
          <w:sz w:val="24"/>
          <w:szCs w:val="24"/>
        </w:rPr>
        <w:t xml:space="preserve"> nejdříve po protokolárním převzetí </w:t>
      </w:r>
      <w:r w:rsidR="005F1441">
        <w:rPr>
          <w:rFonts w:ascii="Times New Roman" w:hAnsi="Times New Roman" w:cs="Times New Roman"/>
          <w:sz w:val="24"/>
          <w:szCs w:val="24"/>
        </w:rPr>
        <w:t>Služeb</w:t>
      </w:r>
      <w:r w:rsidRPr="002D37C5">
        <w:rPr>
          <w:rFonts w:ascii="Times New Roman" w:hAnsi="Times New Roman" w:cs="Times New Roman"/>
          <w:sz w:val="24"/>
          <w:szCs w:val="24"/>
        </w:rPr>
        <w:t xml:space="preserve"> </w:t>
      </w:r>
      <w:r w:rsidR="005F1441">
        <w:rPr>
          <w:rFonts w:ascii="Times New Roman" w:hAnsi="Times New Roman" w:cs="Times New Roman"/>
          <w:sz w:val="24"/>
          <w:szCs w:val="24"/>
        </w:rPr>
        <w:t>Objednatelem</w:t>
      </w:r>
      <w:r w:rsidRPr="002D37C5">
        <w:rPr>
          <w:rFonts w:ascii="Times New Roman" w:hAnsi="Times New Roman" w:cs="Times New Roman"/>
          <w:sz w:val="24"/>
          <w:szCs w:val="24"/>
        </w:rPr>
        <w:t xml:space="preserve"> bez vad, resp. po odstranění všech vad </w:t>
      </w:r>
      <w:r w:rsidR="005F1441" w:rsidRPr="004662B4">
        <w:rPr>
          <w:rFonts w:ascii="Times New Roman" w:hAnsi="Times New Roman" w:cs="Times New Roman"/>
          <w:sz w:val="24"/>
          <w:szCs w:val="24"/>
        </w:rPr>
        <w:t>Služeb</w:t>
      </w:r>
      <w:r w:rsidRPr="004662B4">
        <w:rPr>
          <w:rFonts w:ascii="Times New Roman" w:hAnsi="Times New Roman" w:cs="Times New Roman"/>
          <w:sz w:val="24"/>
          <w:szCs w:val="24"/>
        </w:rPr>
        <w:t xml:space="preserve"> </w:t>
      </w:r>
      <w:r w:rsidRPr="00505E07">
        <w:rPr>
          <w:rFonts w:ascii="Times New Roman" w:hAnsi="Times New Roman" w:cs="Times New Roman"/>
          <w:sz w:val="24"/>
          <w:szCs w:val="24"/>
        </w:rPr>
        <w:t xml:space="preserve">a nejpozději ve lhůtě do 15 dnů ode dne protokolárního předání </w:t>
      </w:r>
      <w:r w:rsidR="00CA299E" w:rsidRPr="00505E07">
        <w:rPr>
          <w:rFonts w:ascii="Times New Roman" w:hAnsi="Times New Roman" w:cs="Times New Roman"/>
          <w:sz w:val="24"/>
          <w:szCs w:val="24"/>
        </w:rPr>
        <w:t>Služeb</w:t>
      </w:r>
      <w:r w:rsidRPr="00505E07">
        <w:rPr>
          <w:rFonts w:ascii="Times New Roman" w:hAnsi="Times New Roman" w:cs="Times New Roman"/>
          <w:sz w:val="24"/>
          <w:szCs w:val="24"/>
        </w:rPr>
        <w:t xml:space="preserve"> </w:t>
      </w:r>
      <w:r w:rsidR="004762F0">
        <w:rPr>
          <w:rFonts w:ascii="Times New Roman" w:hAnsi="Times New Roman" w:cs="Times New Roman"/>
          <w:sz w:val="24"/>
          <w:szCs w:val="24"/>
        </w:rPr>
        <w:t>Objednateli</w:t>
      </w:r>
      <w:r w:rsidRPr="004662B4">
        <w:rPr>
          <w:rFonts w:ascii="Times New Roman" w:hAnsi="Times New Roman" w:cs="Times New Roman"/>
          <w:sz w:val="24"/>
          <w:szCs w:val="24"/>
        </w:rPr>
        <w:t>.</w:t>
      </w:r>
    </w:p>
    <w:p w14:paraId="1A92DB60" w14:textId="77777777" w:rsidR="00E04710" w:rsidRPr="00555ACC" w:rsidRDefault="00E04710" w:rsidP="00555ACC">
      <w:pPr>
        <w:pStyle w:val="Odstavecseseznamem"/>
        <w:numPr>
          <w:ilvl w:val="0"/>
          <w:numId w:val="1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 xml:space="preserve">Fakturovaná </w:t>
      </w:r>
      <w:r w:rsidR="00A47794" w:rsidRPr="00555ACC">
        <w:rPr>
          <w:rFonts w:ascii="Times New Roman" w:hAnsi="Times New Roman" w:cs="Times New Roman"/>
          <w:sz w:val="24"/>
          <w:szCs w:val="24"/>
        </w:rPr>
        <w:t>C</w:t>
      </w:r>
      <w:r w:rsidRPr="00555ACC">
        <w:rPr>
          <w:rFonts w:ascii="Times New Roman" w:hAnsi="Times New Roman" w:cs="Times New Roman"/>
          <w:sz w:val="24"/>
          <w:szCs w:val="24"/>
        </w:rPr>
        <w:t xml:space="preserve">ena musí odpovídat </w:t>
      </w:r>
      <w:r w:rsidR="00A47794" w:rsidRPr="00555ACC">
        <w:rPr>
          <w:rFonts w:ascii="Times New Roman" w:hAnsi="Times New Roman" w:cs="Times New Roman"/>
          <w:sz w:val="24"/>
          <w:szCs w:val="24"/>
        </w:rPr>
        <w:t>C</w:t>
      </w:r>
      <w:r w:rsidRPr="00555ACC">
        <w:rPr>
          <w:rFonts w:ascii="Times New Roman" w:hAnsi="Times New Roman" w:cs="Times New Roman"/>
          <w:sz w:val="24"/>
          <w:szCs w:val="24"/>
        </w:rPr>
        <w:t>eně uvedené ve čl. IV</w:t>
      </w:r>
      <w:r w:rsidR="005F1441">
        <w:rPr>
          <w:rFonts w:ascii="Times New Roman" w:hAnsi="Times New Roman" w:cs="Times New Roman"/>
          <w:sz w:val="24"/>
          <w:szCs w:val="24"/>
        </w:rPr>
        <w:t xml:space="preserve"> odst. 1</w:t>
      </w:r>
      <w:r w:rsidR="0047619D" w:rsidRPr="00555ACC">
        <w:rPr>
          <w:rFonts w:ascii="Times New Roman" w:hAnsi="Times New Roman" w:cs="Times New Roman"/>
          <w:sz w:val="24"/>
          <w:szCs w:val="24"/>
        </w:rPr>
        <w:t xml:space="preserve"> Smlouvy</w:t>
      </w:r>
      <w:r w:rsidR="005F1441">
        <w:rPr>
          <w:rFonts w:ascii="Times New Roman" w:hAnsi="Times New Roman" w:cs="Times New Roman"/>
          <w:sz w:val="24"/>
          <w:szCs w:val="24"/>
        </w:rPr>
        <w:t xml:space="preserve"> </w:t>
      </w:r>
      <w:r w:rsidR="005F1441" w:rsidRPr="00D41853">
        <w:rPr>
          <w:rFonts w:ascii="Times New Roman" w:hAnsi="Times New Roman" w:cs="Times New Roman"/>
          <w:sz w:val="24"/>
          <w:szCs w:val="24"/>
        </w:rPr>
        <w:t xml:space="preserve">a </w:t>
      </w:r>
      <w:r w:rsidR="00D41853">
        <w:rPr>
          <w:rFonts w:ascii="Times New Roman" w:hAnsi="Times New Roman" w:cs="Times New Roman"/>
          <w:sz w:val="24"/>
          <w:szCs w:val="24"/>
        </w:rPr>
        <w:t>bude fakturována dle skutečnosti</w:t>
      </w:r>
      <w:r w:rsidR="0047619D" w:rsidRPr="00555ACC">
        <w:rPr>
          <w:rFonts w:ascii="Times New Roman" w:hAnsi="Times New Roman" w:cs="Times New Roman"/>
          <w:sz w:val="24"/>
          <w:szCs w:val="24"/>
        </w:rPr>
        <w:t>.</w:t>
      </w:r>
    </w:p>
    <w:p w14:paraId="0EF6B46A" w14:textId="09C80B54" w:rsidR="002B5928" w:rsidRDefault="002B5928" w:rsidP="002B5928">
      <w:pPr>
        <w:pStyle w:val="Odstavecseseznamem"/>
        <w:numPr>
          <w:ilvl w:val="0"/>
          <w:numId w:val="1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2411">
        <w:rPr>
          <w:rFonts w:ascii="Times New Roman" w:hAnsi="Times New Roman" w:cs="Times New Roman"/>
          <w:sz w:val="24"/>
          <w:szCs w:val="24"/>
        </w:rPr>
        <w:lastRenderedPageBreak/>
        <w:t xml:space="preserve">Faktura musí obsahovat veškeré náležitosti stanovené právním řádem, zejména </w:t>
      </w:r>
      <w:proofErr w:type="spellStart"/>
      <w:r w:rsidRPr="00782411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782411">
        <w:rPr>
          <w:rFonts w:ascii="Times New Roman" w:hAnsi="Times New Roman" w:cs="Times New Roman"/>
          <w:sz w:val="24"/>
          <w:szCs w:val="24"/>
        </w:rPr>
        <w:t xml:space="preserve">. § 29 zákona č. 235/2004 Sb. a </w:t>
      </w:r>
      <w:proofErr w:type="spellStart"/>
      <w:r w:rsidRPr="00782411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782411">
        <w:rPr>
          <w:rFonts w:ascii="Times New Roman" w:hAnsi="Times New Roman" w:cs="Times New Roman"/>
          <w:sz w:val="24"/>
          <w:szCs w:val="24"/>
        </w:rPr>
        <w:t>. § 435 Občanského zákoníku.</w:t>
      </w:r>
      <w:r>
        <w:rPr>
          <w:rFonts w:ascii="Times New Roman" w:hAnsi="Times New Roman" w:cs="Times New Roman"/>
          <w:sz w:val="24"/>
          <w:szCs w:val="24"/>
        </w:rPr>
        <w:t xml:space="preserve"> Faktura dále musí obsahova</w:t>
      </w:r>
      <w:r w:rsidR="008D50D9">
        <w:rPr>
          <w:rFonts w:ascii="Times New Roman" w:hAnsi="Times New Roman" w:cs="Times New Roman"/>
          <w:sz w:val="24"/>
          <w:szCs w:val="24"/>
        </w:rPr>
        <w:t>t číslo Smlouvy</w:t>
      </w:r>
      <w:r w:rsidR="00273336">
        <w:rPr>
          <w:rFonts w:ascii="Times New Roman" w:hAnsi="Times New Roman" w:cs="Times New Roman"/>
          <w:sz w:val="24"/>
          <w:szCs w:val="24"/>
        </w:rPr>
        <w:t xml:space="preserve"> a</w:t>
      </w:r>
      <w:r w:rsidR="008D50D9">
        <w:rPr>
          <w:rFonts w:ascii="Times New Roman" w:hAnsi="Times New Roman" w:cs="Times New Roman"/>
          <w:sz w:val="24"/>
          <w:szCs w:val="24"/>
        </w:rPr>
        <w:t xml:space="preserve"> </w:t>
      </w:r>
      <w:r w:rsidR="00273336">
        <w:rPr>
          <w:rFonts w:ascii="Times New Roman" w:hAnsi="Times New Roman" w:cs="Times New Roman"/>
          <w:sz w:val="24"/>
          <w:szCs w:val="24"/>
        </w:rPr>
        <w:t xml:space="preserve">OV2 objednatele, </w:t>
      </w:r>
      <w:r w:rsidR="008D50D9">
        <w:rPr>
          <w:rFonts w:ascii="Times New Roman" w:hAnsi="Times New Roman" w:cs="Times New Roman"/>
          <w:sz w:val="24"/>
          <w:szCs w:val="24"/>
        </w:rPr>
        <w:t>název Zakázky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7446">
        <w:rPr>
          <w:rFonts w:ascii="Times New Roman" w:hAnsi="Times New Roman" w:cs="Times New Roman"/>
          <w:sz w:val="24"/>
          <w:szCs w:val="24"/>
        </w:rPr>
        <w:t>Pokud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Pr="00A77446">
        <w:rPr>
          <w:rFonts w:ascii="Times New Roman" w:hAnsi="Times New Roman" w:cs="Times New Roman"/>
          <w:sz w:val="24"/>
          <w:szCs w:val="24"/>
        </w:rPr>
        <w:t xml:space="preserve">aktura nebude obsahovat všechny požadované údaje a náležitosti nebo budou-li tyto údaje uvedeny </w:t>
      </w:r>
      <w:r>
        <w:rPr>
          <w:rFonts w:ascii="Times New Roman" w:hAnsi="Times New Roman" w:cs="Times New Roman"/>
          <w:sz w:val="24"/>
          <w:szCs w:val="24"/>
        </w:rPr>
        <w:t>Poskytovatelem</w:t>
      </w:r>
      <w:r w:rsidRPr="00A77446">
        <w:rPr>
          <w:rFonts w:ascii="Times New Roman" w:hAnsi="Times New Roman" w:cs="Times New Roman"/>
          <w:sz w:val="24"/>
          <w:szCs w:val="24"/>
        </w:rPr>
        <w:t xml:space="preserve"> chybně, je </w:t>
      </w:r>
      <w:r>
        <w:rPr>
          <w:rFonts w:ascii="Times New Roman" w:hAnsi="Times New Roman" w:cs="Times New Roman"/>
          <w:sz w:val="24"/>
          <w:szCs w:val="24"/>
        </w:rPr>
        <w:t>Objednatel oprávněn takovou f</w:t>
      </w:r>
      <w:r w:rsidRPr="00A77446">
        <w:rPr>
          <w:rFonts w:ascii="Times New Roman" w:hAnsi="Times New Roman" w:cs="Times New Roman"/>
          <w:sz w:val="24"/>
          <w:szCs w:val="24"/>
        </w:rPr>
        <w:t xml:space="preserve">akturu </w:t>
      </w:r>
      <w:r>
        <w:rPr>
          <w:rFonts w:ascii="Times New Roman" w:hAnsi="Times New Roman" w:cs="Times New Roman"/>
          <w:sz w:val="24"/>
          <w:szCs w:val="24"/>
        </w:rPr>
        <w:t>Poskytovateli</w:t>
      </w:r>
      <w:r w:rsidRPr="00A77446">
        <w:rPr>
          <w:rFonts w:ascii="Times New Roman" w:hAnsi="Times New Roman" w:cs="Times New Roman"/>
          <w:sz w:val="24"/>
          <w:szCs w:val="24"/>
        </w:rPr>
        <w:t xml:space="preserve"> ve lhůtě splatnosti vrátit k odstranění nedostatků, aniž by se tak dostal do prodlení</w:t>
      </w:r>
      <w:r>
        <w:rPr>
          <w:rFonts w:ascii="Times New Roman" w:hAnsi="Times New Roman" w:cs="Times New Roman"/>
          <w:sz w:val="24"/>
          <w:szCs w:val="24"/>
        </w:rPr>
        <w:t xml:space="preserve"> s úhradou Ceny. Poskytovatel</w:t>
      </w:r>
      <w:r w:rsidRPr="00A77446">
        <w:rPr>
          <w:rFonts w:ascii="Times New Roman" w:hAnsi="Times New Roman" w:cs="Times New Roman"/>
          <w:sz w:val="24"/>
          <w:szCs w:val="24"/>
        </w:rPr>
        <w:t xml:space="preserve"> je povinen zaslat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A77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novou (opravenou) f</w:t>
      </w:r>
      <w:r w:rsidRPr="00A77446">
        <w:rPr>
          <w:rFonts w:ascii="Times New Roman" w:hAnsi="Times New Roman" w:cs="Times New Roman"/>
          <w:sz w:val="24"/>
          <w:szCs w:val="24"/>
        </w:rPr>
        <w:t xml:space="preserve">akturu ve lhůtě 15 (patnácti) kalendářních dnů ode dne doručení prvotní (chybné)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A77446">
        <w:rPr>
          <w:rFonts w:ascii="Times New Roman" w:hAnsi="Times New Roman" w:cs="Times New Roman"/>
          <w:sz w:val="24"/>
          <w:szCs w:val="24"/>
        </w:rPr>
        <w:t xml:space="preserve">aktury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A77446">
        <w:rPr>
          <w:rFonts w:ascii="Times New Roman" w:hAnsi="Times New Roman" w:cs="Times New Roman"/>
          <w:sz w:val="24"/>
          <w:szCs w:val="24"/>
        </w:rPr>
        <w:t xml:space="preserve">. Pro vyloučení pochybností se stanoví, že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A77446">
        <w:rPr>
          <w:rFonts w:ascii="Times New Roman" w:hAnsi="Times New Roman" w:cs="Times New Roman"/>
          <w:sz w:val="24"/>
          <w:szCs w:val="24"/>
        </w:rPr>
        <w:t xml:space="preserve"> není v </w:t>
      </w:r>
      <w:r>
        <w:rPr>
          <w:rFonts w:ascii="Times New Roman" w:hAnsi="Times New Roman" w:cs="Times New Roman"/>
          <w:sz w:val="24"/>
          <w:szCs w:val="24"/>
        </w:rPr>
        <w:t>takovém případě povinen hradit f</w:t>
      </w:r>
      <w:r w:rsidRPr="00A77446">
        <w:rPr>
          <w:rFonts w:ascii="Times New Roman" w:hAnsi="Times New Roman" w:cs="Times New Roman"/>
          <w:sz w:val="24"/>
          <w:szCs w:val="24"/>
        </w:rPr>
        <w:t>akturu v</w:t>
      </w:r>
      <w:r>
        <w:rPr>
          <w:rFonts w:ascii="Times New Roman" w:hAnsi="Times New Roman" w:cs="Times New Roman"/>
          <w:sz w:val="24"/>
          <w:szCs w:val="24"/>
        </w:rPr>
        <w:t>e lhůtě</w:t>
      </w:r>
      <w:r w:rsidRPr="00A77446">
        <w:rPr>
          <w:rFonts w:ascii="Times New Roman" w:hAnsi="Times New Roman" w:cs="Times New Roman"/>
          <w:sz w:val="24"/>
          <w:szCs w:val="24"/>
        </w:rPr>
        <w:t xml:space="preserve"> splatnost</w:t>
      </w:r>
      <w:r>
        <w:rPr>
          <w:rFonts w:ascii="Times New Roman" w:hAnsi="Times New Roman" w:cs="Times New Roman"/>
          <w:sz w:val="24"/>
          <w:szCs w:val="24"/>
        </w:rPr>
        <w:t>i uvedené na prvotní (chybné) f</w:t>
      </w:r>
      <w:r w:rsidRPr="00A77446">
        <w:rPr>
          <w:rFonts w:ascii="Times New Roman" w:hAnsi="Times New Roman" w:cs="Times New Roman"/>
          <w:sz w:val="24"/>
          <w:szCs w:val="24"/>
        </w:rPr>
        <w:t xml:space="preserve">aktuře a </w:t>
      </w:r>
      <w:r>
        <w:rPr>
          <w:rFonts w:ascii="Times New Roman" w:hAnsi="Times New Roman" w:cs="Times New Roman"/>
          <w:sz w:val="24"/>
          <w:szCs w:val="24"/>
        </w:rPr>
        <w:t>Prodávajícímu</w:t>
      </w:r>
      <w:r w:rsidRPr="00A77446">
        <w:rPr>
          <w:rFonts w:ascii="Times New Roman" w:hAnsi="Times New Roman" w:cs="Times New Roman"/>
          <w:sz w:val="24"/>
          <w:szCs w:val="24"/>
        </w:rPr>
        <w:t xml:space="preserve"> nevzniká v souvislosti s prvotní Fakturou žádný nárok na úroky z prodlení.</w:t>
      </w:r>
    </w:p>
    <w:p w14:paraId="29740560" w14:textId="77777777" w:rsidR="00905E93" w:rsidRDefault="00905E93" w:rsidP="00555ACC">
      <w:pPr>
        <w:pStyle w:val="Odstavecseseznamem"/>
        <w:numPr>
          <w:ilvl w:val="0"/>
          <w:numId w:val="1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>Objednatel neposkytuje žádné zálohy na Cenu, ani dílčí platby Ceny.</w:t>
      </w:r>
    </w:p>
    <w:p w14:paraId="62FEF68F" w14:textId="77777777" w:rsidR="000E3716" w:rsidRDefault="000E3716" w:rsidP="000E3716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7446">
        <w:rPr>
          <w:rFonts w:ascii="Times New Roman" w:hAnsi="Times New Roman" w:cs="Times New Roman"/>
          <w:sz w:val="24"/>
          <w:szCs w:val="24"/>
        </w:rPr>
        <w:t>Smluvní strany s</w:t>
      </w:r>
      <w:r>
        <w:rPr>
          <w:rFonts w:ascii="Times New Roman" w:hAnsi="Times New Roman" w:cs="Times New Roman"/>
          <w:sz w:val="24"/>
          <w:szCs w:val="24"/>
        </w:rPr>
        <w:t>e dohodly, že povinnost úhrady f</w:t>
      </w:r>
      <w:r w:rsidRPr="00A77446">
        <w:rPr>
          <w:rFonts w:ascii="Times New Roman" w:hAnsi="Times New Roman" w:cs="Times New Roman"/>
          <w:sz w:val="24"/>
          <w:szCs w:val="24"/>
        </w:rPr>
        <w:t xml:space="preserve">aktury vystavené </w:t>
      </w:r>
      <w:r>
        <w:rPr>
          <w:rFonts w:ascii="Times New Roman" w:hAnsi="Times New Roman" w:cs="Times New Roman"/>
          <w:sz w:val="24"/>
          <w:szCs w:val="24"/>
        </w:rPr>
        <w:t>Poskytovatelem</w:t>
      </w:r>
      <w:r w:rsidRPr="00A77446">
        <w:rPr>
          <w:rFonts w:ascii="Times New Roman" w:hAnsi="Times New Roman" w:cs="Times New Roman"/>
          <w:sz w:val="24"/>
          <w:szCs w:val="24"/>
        </w:rPr>
        <w:t xml:space="preserve"> je splněna okamžikem odepsání příslušné peněžní částky z účtu </w:t>
      </w:r>
      <w:r w:rsidR="002A090C">
        <w:rPr>
          <w:rFonts w:ascii="Times New Roman" w:hAnsi="Times New Roman" w:cs="Times New Roman"/>
          <w:sz w:val="24"/>
          <w:szCs w:val="24"/>
        </w:rPr>
        <w:t>Objednatele</w:t>
      </w:r>
      <w:r w:rsidR="002A090C" w:rsidRPr="00A77446">
        <w:rPr>
          <w:rFonts w:ascii="Times New Roman" w:hAnsi="Times New Roman" w:cs="Times New Roman"/>
          <w:sz w:val="24"/>
          <w:szCs w:val="24"/>
        </w:rPr>
        <w:t xml:space="preserve"> </w:t>
      </w:r>
      <w:r w:rsidRPr="00A77446">
        <w:rPr>
          <w:rFonts w:ascii="Times New Roman" w:hAnsi="Times New Roman" w:cs="Times New Roman"/>
          <w:sz w:val="24"/>
          <w:szCs w:val="24"/>
        </w:rPr>
        <w:t xml:space="preserve">ve prospěch účtu </w:t>
      </w:r>
      <w:r w:rsidR="002A090C">
        <w:rPr>
          <w:rFonts w:ascii="Times New Roman" w:hAnsi="Times New Roman" w:cs="Times New Roman"/>
          <w:sz w:val="24"/>
          <w:szCs w:val="24"/>
        </w:rPr>
        <w:t xml:space="preserve">Poskytovatele </w:t>
      </w:r>
      <w:r>
        <w:rPr>
          <w:rFonts w:ascii="Times New Roman" w:hAnsi="Times New Roman" w:cs="Times New Roman"/>
          <w:sz w:val="24"/>
          <w:szCs w:val="24"/>
        </w:rPr>
        <w:t>uvedeného na faktuře</w:t>
      </w:r>
      <w:r w:rsidRPr="00A774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Poskytovatel</w:t>
      </w:r>
      <w:r w:rsidRPr="00674C62">
        <w:rPr>
          <w:rFonts w:ascii="Times New Roman" w:hAnsi="Times New Roman" w:cs="Times New Roman"/>
          <w:sz w:val="24"/>
          <w:szCs w:val="24"/>
        </w:rPr>
        <w:t xml:space="preserve"> je ve sm</w:t>
      </w:r>
      <w:r>
        <w:rPr>
          <w:rFonts w:ascii="Times New Roman" w:hAnsi="Times New Roman" w:cs="Times New Roman"/>
          <w:sz w:val="24"/>
          <w:szCs w:val="24"/>
        </w:rPr>
        <w:t>yslu předchozí věty povinen na f</w:t>
      </w:r>
      <w:r w:rsidRPr="00674C62">
        <w:rPr>
          <w:rFonts w:ascii="Times New Roman" w:hAnsi="Times New Roman" w:cs="Times New Roman"/>
          <w:sz w:val="24"/>
          <w:szCs w:val="24"/>
        </w:rPr>
        <w:t xml:space="preserve">aktuře uvádět účet </w:t>
      </w:r>
      <w:r>
        <w:rPr>
          <w:rFonts w:ascii="Times New Roman" w:hAnsi="Times New Roman" w:cs="Times New Roman"/>
          <w:sz w:val="24"/>
          <w:szCs w:val="24"/>
        </w:rPr>
        <w:t>Poskytovatele</w:t>
      </w:r>
      <w:r w:rsidRPr="00674C62">
        <w:rPr>
          <w:rFonts w:ascii="Times New Roman" w:hAnsi="Times New Roman" w:cs="Times New Roman"/>
          <w:sz w:val="24"/>
          <w:szCs w:val="24"/>
        </w:rPr>
        <w:t xml:space="preserve"> uvedený v ustanovení Smlouvy upravujícím Smluvní strany.</w:t>
      </w:r>
    </w:p>
    <w:p w14:paraId="6A45BF1D" w14:textId="77777777" w:rsidR="000E3716" w:rsidRDefault="000E3716" w:rsidP="00505E07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28E9">
        <w:rPr>
          <w:rFonts w:ascii="Times New Roman" w:hAnsi="Times New Roman" w:cs="Times New Roman"/>
          <w:sz w:val="24"/>
          <w:szCs w:val="24"/>
        </w:rPr>
        <w:t>Platby budou probíhat v Kč (korunách českých) a rovněž veškeré cenové údaje budou uvedeny v této měně.</w:t>
      </w:r>
    </w:p>
    <w:p w14:paraId="6E97A984" w14:textId="77777777" w:rsidR="00B249DE" w:rsidRDefault="00EC48D1" w:rsidP="0050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VI.</w:t>
      </w:r>
    </w:p>
    <w:p w14:paraId="4B4F2D15" w14:textId="77777777" w:rsidR="00EC48D1" w:rsidRPr="00555ACC" w:rsidRDefault="00EC48D1" w:rsidP="00505E0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853">
        <w:rPr>
          <w:rFonts w:ascii="Times New Roman" w:hAnsi="Times New Roman" w:cs="Times New Roman"/>
          <w:b/>
          <w:sz w:val="24"/>
          <w:szCs w:val="24"/>
        </w:rPr>
        <w:t>Záruka za jakost, odpovědnost za vady</w:t>
      </w:r>
      <w:r w:rsidR="00C03412" w:rsidRPr="00D41853">
        <w:rPr>
          <w:rFonts w:ascii="Times New Roman" w:hAnsi="Times New Roman" w:cs="Times New Roman"/>
          <w:b/>
          <w:sz w:val="24"/>
          <w:szCs w:val="24"/>
        </w:rPr>
        <w:t>, pojištění</w:t>
      </w:r>
    </w:p>
    <w:p w14:paraId="3781497C" w14:textId="77777777" w:rsidR="000E3716" w:rsidRDefault="00EC48D1" w:rsidP="00555ACC">
      <w:pPr>
        <w:pStyle w:val="Odstavecseseznamem"/>
        <w:numPr>
          <w:ilvl w:val="0"/>
          <w:numId w:val="9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 xml:space="preserve">Poskytovatel odpovídá za vady poskytnutých Služeb dle Občanského zákoníku, </w:t>
      </w:r>
      <w:r w:rsidR="009C204A" w:rsidRPr="00555ACC">
        <w:rPr>
          <w:rFonts w:ascii="Times New Roman" w:hAnsi="Times New Roman" w:cs="Times New Roman"/>
          <w:sz w:val="24"/>
          <w:szCs w:val="24"/>
        </w:rPr>
        <w:t xml:space="preserve">Objednateli vznikají v případě poskytnutí vadných Služeb </w:t>
      </w:r>
      <w:r w:rsidRPr="00555ACC">
        <w:rPr>
          <w:rFonts w:ascii="Times New Roman" w:hAnsi="Times New Roman" w:cs="Times New Roman"/>
          <w:sz w:val="24"/>
          <w:szCs w:val="24"/>
        </w:rPr>
        <w:t xml:space="preserve">nároky dle </w:t>
      </w:r>
      <w:proofErr w:type="spellStart"/>
      <w:r w:rsidRPr="00555ACC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555ACC">
        <w:rPr>
          <w:rFonts w:ascii="Times New Roman" w:hAnsi="Times New Roman" w:cs="Times New Roman"/>
          <w:sz w:val="24"/>
          <w:szCs w:val="24"/>
        </w:rPr>
        <w:t>. § 2106 a násl. Občanského zákoníku.</w:t>
      </w:r>
    </w:p>
    <w:p w14:paraId="75ECDF21" w14:textId="77777777" w:rsidR="000E3716" w:rsidRDefault="000E3716" w:rsidP="000E3716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Reklamace, prostřednictvím kterých Objednatel</w:t>
      </w:r>
      <w:r w:rsidRPr="003E3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uplatňuje</w:t>
      </w:r>
      <w:r w:rsidRPr="003E3CFD">
        <w:rPr>
          <w:rFonts w:ascii="Times New Roman" w:hAnsi="Times New Roman" w:cs="Times New Roman"/>
          <w:sz w:val="24"/>
          <w:szCs w:val="24"/>
        </w:rPr>
        <w:t xml:space="preserve"> záruku za jakost </w:t>
      </w:r>
      <w:r w:rsidR="0082703C">
        <w:rPr>
          <w:rFonts w:ascii="Times New Roman" w:hAnsi="Times New Roman" w:cs="Times New Roman"/>
          <w:sz w:val="24"/>
          <w:szCs w:val="24"/>
        </w:rPr>
        <w:t>Služeb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E3CFD">
        <w:rPr>
          <w:rFonts w:ascii="Times New Roman" w:hAnsi="Times New Roman" w:cs="Times New Roman"/>
          <w:sz w:val="24"/>
          <w:szCs w:val="24"/>
        </w:rPr>
        <w:t xml:space="preserve"> musí být řádně doloženy a musí mít písemnou formu. O každé reklamaci bude </w:t>
      </w:r>
      <w:r>
        <w:rPr>
          <w:rFonts w:ascii="Times New Roman" w:hAnsi="Times New Roman" w:cs="Times New Roman"/>
          <w:sz w:val="24"/>
          <w:szCs w:val="24"/>
        </w:rPr>
        <w:t>Poskytovatelem</w:t>
      </w:r>
      <w:r w:rsidRPr="003E3CFD">
        <w:rPr>
          <w:rFonts w:ascii="Times New Roman" w:hAnsi="Times New Roman" w:cs="Times New Roman"/>
          <w:sz w:val="24"/>
          <w:szCs w:val="24"/>
        </w:rPr>
        <w:t xml:space="preserve"> sepsán reklamační protokol, </w:t>
      </w:r>
      <w:r w:rsidR="004164BE">
        <w:rPr>
          <w:rFonts w:ascii="Times New Roman" w:hAnsi="Times New Roman" w:cs="Times New Roman"/>
          <w:sz w:val="24"/>
          <w:szCs w:val="24"/>
        </w:rPr>
        <w:t>který musí obsahovat</w:t>
      </w:r>
      <w:r w:rsidRPr="003E3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popis reklamované vady, dobu nahlášení </w:t>
      </w:r>
      <w:r w:rsidRPr="003E3CF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ady, návrh způsobu odstranění </w:t>
      </w:r>
      <w:r w:rsidRPr="003E3CFD">
        <w:rPr>
          <w:rFonts w:ascii="Times New Roman" w:hAnsi="Times New Roman" w:cs="Times New Roman"/>
          <w:sz w:val="24"/>
          <w:szCs w:val="24"/>
        </w:rPr>
        <w:t>vady, záznam o pro</w:t>
      </w:r>
      <w:r>
        <w:rPr>
          <w:rFonts w:ascii="Times New Roman" w:hAnsi="Times New Roman" w:cs="Times New Roman"/>
          <w:sz w:val="24"/>
          <w:szCs w:val="24"/>
        </w:rPr>
        <w:t>vedené opravě a akceptaci zjednání nápravy Objednatelem</w:t>
      </w:r>
      <w:r w:rsidRPr="003E3CFD">
        <w:rPr>
          <w:rFonts w:ascii="Times New Roman" w:hAnsi="Times New Roman" w:cs="Times New Roman"/>
          <w:sz w:val="24"/>
          <w:szCs w:val="24"/>
        </w:rPr>
        <w:t>.</w:t>
      </w:r>
    </w:p>
    <w:p w14:paraId="1B38E0F6" w14:textId="77777777" w:rsidR="00EC48D1" w:rsidRPr="00D41853" w:rsidRDefault="0082703C" w:rsidP="00505E07">
      <w:pPr>
        <w:pStyle w:val="Odstavecseseznamem"/>
        <w:numPr>
          <w:ilvl w:val="0"/>
          <w:numId w:val="9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Oprávněně reklamované vady Služeb</w:t>
      </w:r>
      <w:r w:rsidR="000E3716" w:rsidRPr="00B53B6C">
        <w:rPr>
          <w:rFonts w:ascii="Times New Roman" w:hAnsi="Times New Roman" w:cs="Times New Roman"/>
          <w:sz w:val="24"/>
          <w:szCs w:val="24"/>
        </w:rPr>
        <w:t xml:space="preserve"> </w:t>
      </w:r>
      <w:r w:rsidR="000E3716">
        <w:rPr>
          <w:rFonts w:ascii="Times New Roman" w:hAnsi="Times New Roman" w:cs="Times New Roman"/>
          <w:sz w:val="24"/>
          <w:szCs w:val="24"/>
        </w:rPr>
        <w:t>Prodávající</w:t>
      </w:r>
      <w:r w:rsidR="000E3716" w:rsidRPr="00B53B6C">
        <w:rPr>
          <w:rFonts w:ascii="Times New Roman" w:hAnsi="Times New Roman" w:cs="Times New Roman"/>
          <w:sz w:val="24"/>
          <w:szCs w:val="24"/>
        </w:rPr>
        <w:t xml:space="preserve"> od</w:t>
      </w:r>
      <w:r w:rsidR="000E3716">
        <w:rPr>
          <w:rFonts w:ascii="Times New Roman" w:hAnsi="Times New Roman" w:cs="Times New Roman"/>
          <w:sz w:val="24"/>
          <w:szCs w:val="24"/>
        </w:rPr>
        <w:t>straní bez zbytečného odkladu a </w:t>
      </w:r>
      <w:r w:rsidR="000E3716" w:rsidRPr="00B53B6C">
        <w:rPr>
          <w:rFonts w:ascii="Times New Roman" w:hAnsi="Times New Roman" w:cs="Times New Roman"/>
          <w:sz w:val="24"/>
          <w:szCs w:val="24"/>
        </w:rPr>
        <w:t>bezplatně.</w:t>
      </w:r>
      <w:r>
        <w:rPr>
          <w:rFonts w:ascii="Times New Roman" w:hAnsi="Times New Roman" w:cs="Times New Roman"/>
          <w:sz w:val="24"/>
          <w:szCs w:val="24"/>
        </w:rPr>
        <w:t xml:space="preserve"> Neučiní-li tak ani v Objednatelem dodatečně písemně stanovené přiměřené lhůtě, je Kupující oprávněn vady Služeb odstranit jiným vhodným způsobem a požadovat po Poskytovateli uhrazení všech s odstraněním těchto vad přímo souvisejících nákladů.</w:t>
      </w:r>
      <w:r w:rsidRPr="00782411">
        <w:rPr>
          <w:rFonts w:ascii="Times New Roman" w:hAnsi="Times New Roman" w:cs="Times New Roman"/>
          <w:sz w:val="24"/>
          <w:szCs w:val="24"/>
        </w:rPr>
        <w:t xml:space="preserve"> </w:t>
      </w:r>
      <w:r w:rsidRPr="00D41853">
        <w:rPr>
          <w:rFonts w:ascii="Times New Roman" w:hAnsi="Times New Roman" w:cs="Times New Roman"/>
          <w:sz w:val="24"/>
          <w:szCs w:val="24"/>
        </w:rPr>
        <w:t xml:space="preserve">Předchozí větou není dotčen nárok </w:t>
      </w:r>
      <w:r w:rsidR="00FA2156" w:rsidRPr="00D41853">
        <w:rPr>
          <w:rFonts w:ascii="Times New Roman" w:hAnsi="Times New Roman" w:cs="Times New Roman"/>
          <w:sz w:val="24"/>
          <w:szCs w:val="24"/>
        </w:rPr>
        <w:t>Objednatele</w:t>
      </w:r>
      <w:r w:rsidRPr="00D41853">
        <w:rPr>
          <w:rFonts w:ascii="Times New Roman" w:hAnsi="Times New Roman" w:cs="Times New Roman"/>
          <w:sz w:val="24"/>
          <w:szCs w:val="24"/>
        </w:rPr>
        <w:t xml:space="preserve"> na úhradu smluvní pokuty </w:t>
      </w:r>
      <w:r w:rsidR="00FA2156" w:rsidRPr="00D41853">
        <w:rPr>
          <w:rFonts w:ascii="Times New Roman" w:hAnsi="Times New Roman" w:cs="Times New Roman"/>
          <w:sz w:val="24"/>
          <w:szCs w:val="24"/>
        </w:rPr>
        <w:t>Poskytovatelem</w:t>
      </w:r>
      <w:r w:rsidRPr="00D41853">
        <w:rPr>
          <w:rFonts w:ascii="Times New Roman" w:hAnsi="Times New Roman" w:cs="Times New Roman"/>
          <w:sz w:val="24"/>
          <w:szCs w:val="24"/>
        </w:rPr>
        <w:t xml:space="preserve"> dle čl. VII odst. 3 Smlouvy.</w:t>
      </w:r>
    </w:p>
    <w:p w14:paraId="701B0D77" w14:textId="77777777" w:rsidR="00EC48D1" w:rsidRPr="00555ACC" w:rsidRDefault="00EC48D1" w:rsidP="00505E07">
      <w:pPr>
        <w:pStyle w:val="Odstavecseseznamem"/>
        <w:numPr>
          <w:ilvl w:val="0"/>
          <w:numId w:val="9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ACC">
        <w:rPr>
          <w:rFonts w:ascii="Times New Roman" w:hAnsi="Times New Roman" w:cs="Times New Roman"/>
          <w:color w:val="000000"/>
          <w:sz w:val="24"/>
          <w:szCs w:val="24"/>
        </w:rPr>
        <w:t xml:space="preserve">Je-li </w:t>
      </w:r>
      <w:r w:rsidR="009C204A" w:rsidRPr="00555ACC">
        <w:rPr>
          <w:rFonts w:ascii="Times New Roman" w:hAnsi="Times New Roman" w:cs="Times New Roman"/>
          <w:color w:val="000000"/>
          <w:sz w:val="24"/>
          <w:szCs w:val="24"/>
        </w:rPr>
        <w:t>poskytnutím Služeb</w:t>
      </w:r>
      <w:r w:rsidRPr="00555ACC">
        <w:rPr>
          <w:rFonts w:ascii="Times New Roman" w:hAnsi="Times New Roman" w:cs="Times New Roman"/>
          <w:color w:val="000000"/>
          <w:sz w:val="24"/>
          <w:szCs w:val="24"/>
        </w:rPr>
        <w:t xml:space="preserve"> s vadami porušena tato Smlouva podstatným způsob</w:t>
      </w:r>
      <w:r w:rsidR="009C204A" w:rsidRPr="00555ACC">
        <w:rPr>
          <w:rFonts w:ascii="Times New Roman" w:hAnsi="Times New Roman" w:cs="Times New Roman"/>
          <w:color w:val="000000"/>
          <w:sz w:val="24"/>
          <w:szCs w:val="24"/>
        </w:rPr>
        <w:t>em, má Objednatel</w:t>
      </w:r>
      <w:r w:rsidRPr="00555ACC">
        <w:rPr>
          <w:rFonts w:ascii="Times New Roman" w:hAnsi="Times New Roman" w:cs="Times New Roman"/>
          <w:color w:val="000000"/>
          <w:sz w:val="24"/>
          <w:szCs w:val="24"/>
        </w:rPr>
        <w:t xml:space="preserve"> nároky z vad </w:t>
      </w:r>
      <w:r w:rsidR="00FA2156">
        <w:rPr>
          <w:rFonts w:ascii="Times New Roman" w:hAnsi="Times New Roman" w:cs="Times New Roman"/>
          <w:color w:val="000000"/>
          <w:sz w:val="24"/>
          <w:szCs w:val="24"/>
        </w:rPr>
        <w:t>Služeb analogicky</w:t>
      </w:r>
      <w:r w:rsidRPr="00555ACC">
        <w:rPr>
          <w:rFonts w:ascii="Times New Roman" w:hAnsi="Times New Roman" w:cs="Times New Roman"/>
          <w:color w:val="000000"/>
          <w:sz w:val="24"/>
          <w:szCs w:val="24"/>
        </w:rPr>
        <w:t xml:space="preserve"> podle </w:t>
      </w:r>
      <w:proofErr w:type="spellStart"/>
      <w:r w:rsidRPr="00555ACC">
        <w:rPr>
          <w:rFonts w:ascii="Times New Roman" w:hAnsi="Times New Roman" w:cs="Times New Roman"/>
          <w:color w:val="000000"/>
          <w:sz w:val="24"/>
          <w:szCs w:val="24"/>
        </w:rPr>
        <w:t>ust</w:t>
      </w:r>
      <w:proofErr w:type="spellEnd"/>
      <w:r w:rsidRPr="00555ACC">
        <w:rPr>
          <w:rFonts w:ascii="Times New Roman" w:hAnsi="Times New Roman" w:cs="Times New Roman"/>
          <w:color w:val="000000"/>
          <w:sz w:val="24"/>
          <w:szCs w:val="24"/>
        </w:rPr>
        <w:t>. § 2106 Občanského zákoníku.</w:t>
      </w:r>
    </w:p>
    <w:p w14:paraId="58E06EBD" w14:textId="77777777" w:rsidR="00C03412" w:rsidRDefault="00C03412" w:rsidP="00555ACC">
      <w:pPr>
        <w:pStyle w:val="Odstavecseseznamem"/>
        <w:numPr>
          <w:ilvl w:val="0"/>
          <w:numId w:val="9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1853">
        <w:rPr>
          <w:rFonts w:ascii="Times New Roman" w:hAnsi="Times New Roman" w:cs="Times New Roman"/>
          <w:color w:val="000000"/>
          <w:sz w:val="24"/>
          <w:szCs w:val="24"/>
        </w:rPr>
        <w:t xml:space="preserve">Poskytovatel je povinen mít po celou dobu trvání této Smlouvy uzavřenu smlouvu o pojištění odpovědnosti za škodu způsobenou při výkonu podnikatelské činnosti, prostřednictvím které bude hradit případné škody způsobené Objednateli nebo třetí osobě při plnění této Smlouvy. </w:t>
      </w:r>
      <w:r w:rsidR="004164BE" w:rsidRPr="00D41853">
        <w:rPr>
          <w:rFonts w:ascii="Times New Roman" w:hAnsi="Times New Roman" w:cs="Times New Roman"/>
          <w:sz w:val="24"/>
          <w:szCs w:val="24"/>
        </w:rPr>
        <w:t>Tuto pojistnou smlouvu je Poskytovatel povinen na výzvu Objednatele bez zbytečného odkladu předložit Objednateli k nahlédnu</w:t>
      </w:r>
      <w:r w:rsidR="004164BE" w:rsidRPr="00D41853">
        <w:rPr>
          <w:rFonts w:ascii="Times New Roman" w:hAnsi="Times New Roman" w:cs="Times New Roman"/>
          <w:color w:val="000000"/>
          <w:sz w:val="24"/>
          <w:szCs w:val="24"/>
        </w:rPr>
        <w:t>tí.</w:t>
      </w:r>
      <w:r w:rsidRPr="00D4185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50520B4" w14:textId="7AE0A331" w:rsidR="00B249DE" w:rsidRDefault="00EA306D" w:rsidP="00D4185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="00494E55" w:rsidRPr="00555ACC">
        <w:rPr>
          <w:rFonts w:ascii="Times New Roman" w:hAnsi="Times New Roman" w:cs="Times New Roman"/>
          <w:b/>
          <w:sz w:val="24"/>
          <w:szCs w:val="24"/>
        </w:rPr>
        <w:t>II</w:t>
      </w:r>
      <w:r w:rsidRPr="00555AC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0C45D47" w14:textId="77777777" w:rsidR="00F625B9" w:rsidRPr="00555ACC" w:rsidRDefault="00EA306D" w:rsidP="00505E07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Smluvní s</w:t>
      </w:r>
      <w:r w:rsidR="00F625B9" w:rsidRPr="00555ACC">
        <w:rPr>
          <w:rFonts w:ascii="Times New Roman" w:hAnsi="Times New Roman" w:cs="Times New Roman"/>
          <w:b/>
          <w:sz w:val="24"/>
          <w:szCs w:val="24"/>
        </w:rPr>
        <w:t>ankce</w:t>
      </w:r>
    </w:p>
    <w:p w14:paraId="283B3600" w14:textId="77777777" w:rsidR="00EA306D" w:rsidRDefault="00F04D2B" w:rsidP="00555ACC">
      <w:pPr>
        <w:pStyle w:val="Odstavecseseznamem"/>
        <w:keepNext/>
        <w:numPr>
          <w:ilvl w:val="1"/>
          <w:numId w:val="8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 xml:space="preserve">Za prodlení s poskytováním </w:t>
      </w:r>
      <w:r w:rsidR="00494E55" w:rsidRPr="00555ACC">
        <w:rPr>
          <w:rFonts w:ascii="Times New Roman" w:hAnsi="Times New Roman" w:cs="Times New Roman"/>
          <w:sz w:val="24"/>
          <w:szCs w:val="24"/>
        </w:rPr>
        <w:t>S</w:t>
      </w:r>
      <w:r w:rsidRPr="00555ACC">
        <w:rPr>
          <w:rFonts w:ascii="Times New Roman" w:hAnsi="Times New Roman" w:cs="Times New Roman"/>
          <w:sz w:val="24"/>
          <w:szCs w:val="24"/>
        </w:rPr>
        <w:t xml:space="preserve">lužeb, resp. za prodlení s předáním výstupů </w:t>
      </w:r>
      <w:r w:rsidR="00494E55" w:rsidRPr="00555ACC">
        <w:rPr>
          <w:rFonts w:ascii="Times New Roman" w:hAnsi="Times New Roman" w:cs="Times New Roman"/>
          <w:sz w:val="24"/>
          <w:szCs w:val="24"/>
        </w:rPr>
        <w:t>S</w:t>
      </w:r>
      <w:r w:rsidRPr="00555ACC">
        <w:rPr>
          <w:rFonts w:ascii="Times New Roman" w:hAnsi="Times New Roman" w:cs="Times New Roman"/>
          <w:sz w:val="24"/>
          <w:szCs w:val="24"/>
        </w:rPr>
        <w:t xml:space="preserve">lužeb, se </w:t>
      </w:r>
      <w:r w:rsidR="00494E55" w:rsidRPr="00555ACC">
        <w:rPr>
          <w:rFonts w:ascii="Times New Roman" w:hAnsi="Times New Roman" w:cs="Times New Roman"/>
          <w:sz w:val="24"/>
          <w:szCs w:val="24"/>
        </w:rPr>
        <w:t>P</w:t>
      </w:r>
      <w:r w:rsidRPr="00555ACC">
        <w:rPr>
          <w:rFonts w:ascii="Times New Roman" w:hAnsi="Times New Roman" w:cs="Times New Roman"/>
          <w:sz w:val="24"/>
          <w:szCs w:val="24"/>
        </w:rPr>
        <w:t xml:space="preserve">oskytovatel zavazuje uhradit </w:t>
      </w:r>
      <w:r w:rsidR="00494E55" w:rsidRPr="00555ACC">
        <w:rPr>
          <w:rFonts w:ascii="Times New Roman" w:hAnsi="Times New Roman" w:cs="Times New Roman"/>
          <w:sz w:val="24"/>
          <w:szCs w:val="24"/>
        </w:rPr>
        <w:t>O</w:t>
      </w:r>
      <w:r w:rsidRPr="00555ACC">
        <w:rPr>
          <w:rFonts w:ascii="Times New Roman" w:hAnsi="Times New Roman" w:cs="Times New Roman"/>
          <w:sz w:val="24"/>
          <w:szCs w:val="24"/>
        </w:rPr>
        <w:t xml:space="preserve">bjednateli smluvní pokutu ve výši </w:t>
      </w:r>
      <w:r w:rsidR="00B97EDE" w:rsidRPr="00555ACC">
        <w:rPr>
          <w:rFonts w:ascii="Times New Roman" w:hAnsi="Times New Roman" w:cs="Times New Roman"/>
          <w:sz w:val="24"/>
          <w:szCs w:val="24"/>
        </w:rPr>
        <w:t>0</w:t>
      </w:r>
      <w:r w:rsidRPr="00555ACC">
        <w:rPr>
          <w:rFonts w:ascii="Times New Roman" w:hAnsi="Times New Roman" w:cs="Times New Roman"/>
          <w:sz w:val="24"/>
          <w:szCs w:val="24"/>
        </w:rPr>
        <w:t>,1</w:t>
      </w:r>
      <w:r w:rsidR="00B249DE">
        <w:rPr>
          <w:rFonts w:ascii="Times New Roman" w:hAnsi="Times New Roman" w:cs="Times New Roman"/>
          <w:sz w:val="24"/>
          <w:szCs w:val="24"/>
        </w:rPr>
        <w:t xml:space="preserve"> </w:t>
      </w:r>
      <w:r w:rsidRPr="00555ACC">
        <w:rPr>
          <w:rFonts w:ascii="Times New Roman" w:hAnsi="Times New Roman" w:cs="Times New Roman"/>
          <w:sz w:val="24"/>
          <w:szCs w:val="24"/>
        </w:rPr>
        <w:t>% z </w:t>
      </w:r>
      <w:r w:rsidR="00494E55" w:rsidRPr="00555ACC">
        <w:rPr>
          <w:rFonts w:ascii="Times New Roman" w:hAnsi="Times New Roman" w:cs="Times New Roman"/>
          <w:sz w:val="24"/>
          <w:szCs w:val="24"/>
        </w:rPr>
        <w:t>C</w:t>
      </w:r>
      <w:r w:rsidRPr="00555ACC">
        <w:rPr>
          <w:rFonts w:ascii="Times New Roman" w:hAnsi="Times New Roman" w:cs="Times New Roman"/>
          <w:sz w:val="24"/>
          <w:szCs w:val="24"/>
        </w:rPr>
        <w:t xml:space="preserve">eny </w:t>
      </w:r>
      <w:r w:rsidR="00494E55" w:rsidRPr="00555ACC">
        <w:rPr>
          <w:rFonts w:ascii="Times New Roman" w:hAnsi="Times New Roman" w:cs="Times New Roman"/>
          <w:sz w:val="24"/>
          <w:szCs w:val="24"/>
        </w:rPr>
        <w:t>S</w:t>
      </w:r>
      <w:r w:rsidRPr="00555ACC">
        <w:rPr>
          <w:rFonts w:ascii="Times New Roman" w:hAnsi="Times New Roman" w:cs="Times New Roman"/>
          <w:sz w:val="24"/>
          <w:szCs w:val="24"/>
        </w:rPr>
        <w:t>lužeb</w:t>
      </w:r>
      <w:r w:rsidR="00882D1C" w:rsidRPr="00555ACC">
        <w:rPr>
          <w:rFonts w:ascii="Times New Roman" w:hAnsi="Times New Roman" w:cs="Times New Roman"/>
          <w:sz w:val="24"/>
          <w:szCs w:val="24"/>
        </w:rPr>
        <w:t>,</w:t>
      </w:r>
      <w:r w:rsidR="00494E55" w:rsidRPr="00555ACC">
        <w:rPr>
          <w:rFonts w:ascii="Times New Roman" w:hAnsi="Times New Roman" w:cs="Times New Roman"/>
          <w:sz w:val="24"/>
          <w:szCs w:val="24"/>
        </w:rPr>
        <w:t xml:space="preserve"> s jejichž poskytnutím je Poskytovatel v prodlení</w:t>
      </w:r>
      <w:r w:rsidRPr="00555ACC">
        <w:rPr>
          <w:rFonts w:ascii="Times New Roman" w:hAnsi="Times New Roman" w:cs="Times New Roman"/>
          <w:sz w:val="24"/>
          <w:szCs w:val="24"/>
        </w:rPr>
        <w:t>.</w:t>
      </w:r>
    </w:p>
    <w:p w14:paraId="0293633D" w14:textId="77777777" w:rsidR="00CB3E4D" w:rsidRDefault="00CB3E4D" w:rsidP="00505E07">
      <w:pPr>
        <w:pStyle w:val="Odstavecseseznamem"/>
        <w:numPr>
          <w:ilvl w:val="1"/>
          <w:numId w:val="8"/>
        </w:numPr>
        <w:spacing w:after="12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3E4D">
        <w:rPr>
          <w:rFonts w:ascii="Times New Roman" w:hAnsi="Times New Roman" w:cs="Times New Roman"/>
          <w:sz w:val="24"/>
          <w:szCs w:val="24"/>
        </w:rPr>
        <w:t>V případě prodlení Objednatel</w:t>
      </w:r>
      <w:r>
        <w:rPr>
          <w:rFonts w:ascii="Times New Roman" w:hAnsi="Times New Roman" w:cs="Times New Roman"/>
          <w:sz w:val="24"/>
          <w:szCs w:val="24"/>
        </w:rPr>
        <w:t>e s uhrazením Ceny je Poskytovatel</w:t>
      </w:r>
      <w:r w:rsidRPr="00CB3E4D">
        <w:rPr>
          <w:rFonts w:ascii="Times New Roman" w:hAnsi="Times New Roman" w:cs="Times New Roman"/>
          <w:sz w:val="24"/>
          <w:szCs w:val="24"/>
        </w:rPr>
        <w:t xml:space="preserve"> oprávněn po Objednateli Požadovat úrok z prodlení ve výši stanovené platnými právními předpisy.</w:t>
      </w:r>
    </w:p>
    <w:p w14:paraId="6B52C857" w14:textId="77777777" w:rsidR="008A32B1" w:rsidRPr="00D41853" w:rsidRDefault="00882D1C" w:rsidP="00505E07">
      <w:pPr>
        <w:pStyle w:val="Odstavecseseznamem"/>
        <w:keepNext/>
        <w:numPr>
          <w:ilvl w:val="1"/>
          <w:numId w:val="8"/>
        </w:numPr>
        <w:spacing w:before="120" w:after="120" w:line="276" w:lineRule="auto"/>
        <w:ind w:left="357" w:hanging="357"/>
        <w:contextualSpacing w:val="0"/>
        <w:jc w:val="both"/>
      </w:pPr>
      <w:r w:rsidRPr="00555ACC">
        <w:rPr>
          <w:rFonts w:ascii="Times New Roman" w:hAnsi="Times New Roman" w:cs="Times New Roman"/>
          <w:sz w:val="24"/>
          <w:szCs w:val="24"/>
        </w:rPr>
        <w:t xml:space="preserve">Uplatněním smluvní pokuty není dotčena povinnost </w:t>
      </w:r>
      <w:r w:rsidR="00CB3E4D">
        <w:rPr>
          <w:rFonts w:ascii="Times New Roman" w:hAnsi="Times New Roman" w:cs="Times New Roman"/>
          <w:sz w:val="24"/>
          <w:szCs w:val="24"/>
        </w:rPr>
        <w:t>Smluvní strany</w:t>
      </w:r>
      <w:r w:rsidR="00CB3E4D" w:rsidRPr="00555ACC">
        <w:rPr>
          <w:rFonts w:ascii="Times New Roman" w:hAnsi="Times New Roman" w:cs="Times New Roman"/>
          <w:sz w:val="24"/>
          <w:szCs w:val="24"/>
        </w:rPr>
        <w:t xml:space="preserve"> </w:t>
      </w:r>
      <w:r w:rsidRPr="00555ACC">
        <w:rPr>
          <w:rFonts w:ascii="Times New Roman" w:hAnsi="Times New Roman" w:cs="Times New Roman"/>
          <w:sz w:val="24"/>
          <w:szCs w:val="24"/>
        </w:rPr>
        <w:t xml:space="preserve">k náhradě škody </w:t>
      </w:r>
      <w:r w:rsidR="00CB3E4D">
        <w:rPr>
          <w:rFonts w:ascii="Times New Roman" w:hAnsi="Times New Roman" w:cs="Times New Roman"/>
          <w:sz w:val="24"/>
          <w:szCs w:val="24"/>
        </w:rPr>
        <w:t>druhé Smluvní straně v plné výši.</w:t>
      </w:r>
      <w:r w:rsidRPr="00555ACC">
        <w:rPr>
          <w:rFonts w:ascii="Times New Roman" w:hAnsi="Times New Roman" w:cs="Times New Roman"/>
          <w:sz w:val="24"/>
          <w:szCs w:val="24"/>
        </w:rPr>
        <w:t xml:space="preserve"> Uplatněním smluvní pokuty není dotčena povinnost Poskytovatele k poskytnutí Služeb</w:t>
      </w:r>
      <w:r w:rsidR="00A00C76" w:rsidRPr="00555ACC">
        <w:rPr>
          <w:rFonts w:ascii="Times New Roman" w:hAnsi="Times New Roman" w:cs="Times New Roman"/>
          <w:sz w:val="24"/>
          <w:szCs w:val="24"/>
        </w:rPr>
        <w:t xml:space="preserve"> Objednateli</w:t>
      </w:r>
      <w:r w:rsidRPr="00555ACC">
        <w:rPr>
          <w:rFonts w:ascii="Times New Roman" w:hAnsi="Times New Roman" w:cs="Times New Roman"/>
          <w:sz w:val="24"/>
          <w:szCs w:val="24"/>
        </w:rPr>
        <w:t>.</w:t>
      </w:r>
    </w:p>
    <w:p w14:paraId="67E97A1D" w14:textId="77777777" w:rsidR="009F57FF" w:rsidRDefault="009F57FF" w:rsidP="00505E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</w:t>
      </w:r>
    </w:p>
    <w:p w14:paraId="02FEA3EC" w14:textId="77777777" w:rsidR="009F57FF" w:rsidRDefault="009F57FF" w:rsidP="00D4185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Ukončení Smlouvy</w:t>
      </w:r>
    </w:p>
    <w:p w14:paraId="7DE35219" w14:textId="77777777" w:rsidR="009F57FF" w:rsidRDefault="009F57FF" w:rsidP="009F57FF">
      <w:pPr>
        <w:pStyle w:val="Odstavecseseznamem"/>
        <w:numPr>
          <w:ilvl w:val="0"/>
          <w:numId w:val="2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Smluvní strany mohou Smlouvu ukončit písemnou dohodou.</w:t>
      </w:r>
    </w:p>
    <w:p w14:paraId="14D18039" w14:textId="77777777" w:rsidR="009F57FF" w:rsidRDefault="009F57FF" w:rsidP="009F57FF">
      <w:pPr>
        <w:pStyle w:val="Odstavecseseznamem"/>
        <w:numPr>
          <w:ilvl w:val="0"/>
          <w:numId w:val="2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Objednatel je oprávněn </w:t>
      </w:r>
      <w:r w:rsidR="003D5769">
        <w:rPr>
          <w:rFonts w:ascii="Times New Roman" w:hAnsi="Times New Roman" w:cs="Times New Roman"/>
          <w:sz w:val="24"/>
          <w:szCs w:val="24"/>
        </w:rPr>
        <w:t xml:space="preserve">písemně </w:t>
      </w:r>
      <w:r>
        <w:rPr>
          <w:rFonts w:ascii="Times New Roman" w:hAnsi="Times New Roman" w:cs="Times New Roman"/>
          <w:sz w:val="24"/>
          <w:szCs w:val="24"/>
        </w:rPr>
        <w:t xml:space="preserve">odstoupit od Smlouvy s účinky ex </w:t>
      </w:r>
      <w:proofErr w:type="spellStart"/>
      <w:r>
        <w:rPr>
          <w:rFonts w:ascii="Times New Roman" w:hAnsi="Times New Roman" w:cs="Times New Roman"/>
          <w:sz w:val="24"/>
          <w:szCs w:val="24"/>
        </w:rPr>
        <w:t>tunc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případě, že Poskytovatel ve stanovených lhůtách či termínech nezapočne s plněním předmětu Smlouvy</w:t>
      </w:r>
      <w:r w:rsidR="00BD081B">
        <w:rPr>
          <w:rFonts w:ascii="Times New Roman" w:hAnsi="Times New Roman" w:cs="Times New Roman"/>
          <w:sz w:val="24"/>
          <w:szCs w:val="24"/>
        </w:rPr>
        <w:t xml:space="preserve"> nebo jeho části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30CDEB" w14:textId="77777777" w:rsidR="009F57FF" w:rsidRPr="00E82345" w:rsidRDefault="009F57FF" w:rsidP="009F57FF">
      <w:pPr>
        <w:pStyle w:val="Odstavecseseznamem"/>
        <w:numPr>
          <w:ilvl w:val="0"/>
          <w:numId w:val="2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Objednatel je oprávněn </w:t>
      </w:r>
      <w:r w:rsidR="003D5769">
        <w:rPr>
          <w:rFonts w:ascii="Times New Roman" w:hAnsi="Times New Roman" w:cs="Times New Roman"/>
          <w:sz w:val="24"/>
          <w:szCs w:val="24"/>
        </w:rPr>
        <w:t xml:space="preserve">písemně </w:t>
      </w:r>
      <w:r>
        <w:rPr>
          <w:rFonts w:ascii="Times New Roman" w:hAnsi="Times New Roman" w:cs="Times New Roman"/>
          <w:sz w:val="24"/>
          <w:szCs w:val="24"/>
        </w:rPr>
        <w:t xml:space="preserve">odstoupit od Smlouvy s účinky ex </w:t>
      </w:r>
      <w:proofErr w:type="spellStart"/>
      <w:r>
        <w:rPr>
          <w:rFonts w:ascii="Times New Roman" w:hAnsi="Times New Roman" w:cs="Times New Roman"/>
          <w:sz w:val="24"/>
          <w:szCs w:val="24"/>
        </w:rPr>
        <w:t>tunc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případě, že prokáže, že Poskytovatel v rámci své nabídky podané v Zakázce uvedl nepravdivé údaje, které </w:t>
      </w:r>
      <w:r w:rsidRPr="00E82345">
        <w:rPr>
          <w:rFonts w:ascii="Times New Roman" w:hAnsi="Times New Roman" w:cs="Times New Roman"/>
          <w:sz w:val="24"/>
          <w:szCs w:val="24"/>
        </w:rPr>
        <w:t>ovlivnily výběr nejvhodnější nabídky.</w:t>
      </w:r>
    </w:p>
    <w:p w14:paraId="1F588797" w14:textId="77777777" w:rsidR="009F57FF" w:rsidRPr="00505E07" w:rsidRDefault="009F57FF" w:rsidP="009F57FF">
      <w:pPr>
        <w:pStyle w:val="Odstavecseseznamem"/>
        <w:numPr>
          <w:ilvl w:val="0"/>
          <w:numId w:val="2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E07">
        <w:rPr>
          <w:rFonts w:ascii="Times New Roman" w:hAnsi="Times New Roman" w:cs="Times New Roman"/>
          <w:sz w:val="24"/>
          <w:szCs w:val="24"/>
        </w:rPr>
        <w:t xml:space="preserve">Smluvní strany </w:t>
      </w:r>
      <w:r w:rsidR="00BA41CA" w:rsidRPr="00BA41CA">
        <w:rPr>
          <w:rFonts w:ascii="Times New Roman" w:hAnsi="Times New Roman" w:cs="Times New Roman"/>
          <w:sz w:val="24"/>
          <w:szCs w:val="24"/>
        </w:rPr>
        <w:t xml:space="preserve">jsou oprávněny písemně </w:t>
      </w:r>
      <w:r w:rsidR="00BA41CA">
        <w:rPr>
          <w:rFonts w:ascii="Times New Roman" w:hAnsi="Times New Roman" w:cs="Times New Roman"/>
          <w:sz w:val="24"/>
          <w:szCs w:val="24"/>
        </w:rPr>
        <w:t>odstoupit od</w:t>
      </w:r>
      <w:r w:rsidR="00BA41CA" w:rsidRPr="00BA41CA">
        <w:rPr>
          <w:rFonts w:ascii="Times New Roman" w:hAnsi="Times New Roman" w:cs="Times New Roman"/>
          <w:sz w:val="24"/>
          <w:szCs w:val="24"/>
        </w:rPr>
        <w:t xml:space="preserve"> Smlouvy</w:t>
      </w:r>
      <w:r w:rsidRPr="00505E07">
        <w:rPr>
          <w:rFonts w:ascii="Times New Roman" w:hAnsi="Times New Roman" w:cs="Times New Roman"/>
          <w:sz w:val="24"/>
          <w:szCs w:val="24"/>
        </w:rPr>
        <w:t xml:space="preserve"> s účinky </w:t>
      </w:r>
      <w:r w:rsidR="003D5769">
        <w:rPr>
          <w:rFonts w:ascii="Times New Roman" w:hAnsi="Times New Roman" w:cs="Times New Roman"/>
          <w:sz w:val="24"/>
          <w:szCs w:val="24"/>
        </w:rPr>
        <w:t xml:space="preserve">ex </w:t>
      </w:r>
      <w:proofErr w:type="spellStart"/>
      <w:r w:rsidR="003D5769">
        <w:rPr>
          <w:rFonts w:ascii="Times New Roman" w:hAnsi="Times New Roman" w:cs="Times New Roman"/>
          <w:sz w:val="24"/>
          <w:szCs w:val="24"/>
        </w:rPr>
        <w:t>tunc</w:t>
      </w:r>
      <w:proofErr w:type="spellEnd"/>
      <w:r w:rsidRPr="00505E07">
        <w:rPr>
          <w:rFonts w:ascii="Times New Roman" w:hAnsi="Times New Roman" w:cs="Times New Roman"/>
          <w:sz w:val="24"/>
          <w:szCs w:val="24"/>
        </w:rPr>
        <w:t xml:space="preserve"> v případě, že druhá Smluvní strana opakovaně (minimálně třikrát) poruší své povinnosti dle této Smlouvy a na tato porušení smluvních povinnosti byla Smluvní stranou písemně upozorněna. Smluvní strany výslovně sjednávají, že jsou dle tohoto odstavce Smlouvy oprávněny </w:t>
      </w:r>
      <w:r w:rsidR="003D5769">
        <w:rPr>
          <w:rFonts w:ascii="Times New Roman" w:hAnsi="Times New Roman" w:cs="Times New Roman"/>
          <w:sz w:val="24"/>
          <w:szCs w:val="24"/>
        </w:rPr>
        <w:t xml:space="preserve">od </w:t>
      </w:r>
      <w:r w:rsidRPr="00505E07">
        <w:rPr>
          <w:rFonts w:ascii="Times New Roman" w:hAnsi="Times New Roman" w:cs="Times New Roman"/>
          <w:sz w:val="24"/>
          <w:szCs w:val="24"/>
        </w:rPr>
        <w:t>Smlouv</w:t>
      </w:r>
      <w:r w:rsidR="003D5769">
        <w:rPr>
          <w:rFonts w:ascii="Times New Roman" w:hAnsi="Times New Roman" w:cs="Times New Roman"/>
          <w:sz w:val="24"/>
          <w:szCs w:val="24"/>
        </w:rPr>
        <w:t>y</w:t>
      </w:r>
      <w:r w:rsidRPr="00505E07">
        <w:rPr>
          <w:rFonts w:ascii="Times New Roman" w:hAnsi="Times New Roman" w:cs="Times New Roman"/>
          <w:sz w:val="24"/>
          <w:szCs w:val="24"/>
        </w:rPr>
        <w:t xml:space="preserve"> platně </w:t>
      </w:r>
      <w:r w:rsidR="003D5769">
        <w:rPr>
          <w:rFonts w:ascii="Times New Roman" w:hAnsi="Times New Roman" w:cs="Times New Roman"/>
          <w:sz w:val="24"/>
          <w:szCs w:val="24"/>
        </w:rPr>
        <w:t>odstoupit i</w:t>
      </w:r>
      <w:r w:rsidRPr="00505E07">
        <w:rPr>
          <w:rFonts w:ascii="Times New Roman" w:hAnsi="Times New Roman" w:cs="Times New Roman"/>
          <w:sz w:val="24"/>
          <w:szCs w:val="24"/>
        </w:rPr>
        <w:t xml:space="preserve"> tím způsobem, že písemn</w:t>
      </w:r>
      <w:r w:rsidR="003D5769">
        <w:rPr>
          <w:rFonts w:ascii="Times New Roman" w:hAnsi="Times New Roman" w:cs="Times New Roman"/>
          <w:sz w:val="24"/>
          <w:szCs w:val="24"/>
        </w:rPr>
        <w:t>é</w:t>
      </w:r>
      <w:r w:rsidRPr="00505E07">
        <w:rPr>
          <w:rFonts w:ascii="Times New Roman" w:hAnsi="Times New Roman" w:cs="Times New Roman"/>
          <w:sz w:val="24"/>
          <w:szCs w:val="24"/>
        </w:rPr>
        <w:t xml:space="preserve"> </w:t>
      </w:r>
      <w:r w:rsidR="003D5769">
        <w:rPr>
          <w:rFonts w:ascii="Times New Roman" w:hAnsi="Times New Roman" w:cs="Times New Roman"/>
          <w:sz w:val="24"/>
          <w:szCs w:val="24"/>
        </w:rPr>
        <w:t>odstoupení od</w:t>
      </w:r>
      <w:r w:rsidRPr="00505E07">
        <w:rPr>
          <w:rFonts w:ascii="Times New Roman" w:hAnsi="Times New Roman" w:cs="Times New Roman"/>
          <w:sz w:val="24"/>
          <w:szCs w:val="24"/>
        </w:rPr>
        <w:t xml:space="preserve"> Smlouvy </w:t>
      </w:r>
      <w:r w:rsidR="003D5769">
        <w:rPr>
          <w:rFonts w:ascii="Times New Roman" w:hAnsi="Times New Roman" w:cs="Times New Roman"/>
          <w:sz w:val="24"/>
          <w:szCs w:val="24"/>
        </w:rPr>
        <w:t>doručí druhé Smluvní straně</w:t>
      </w:r>
      <w:r w:rsidRPr="00505E07">
        <w:rPr>
          <w:rFonts w:ascii="Times New Roman" w:hAnsi="Times New Roman" w:cs="Times New Roman"/>
          <w:sz w:val="24"/>
          <w:szCs w:val="24"/>
        </w:rPr>
        <w:t xml:space="preserve"> společně s třetím písemným upozorněním na porušení smluvní povinnosti druhé Smluvní strany.</w:t>
      </w:r>
    </w:p>
    <w:p w14:paraId="22566FD1" w14:textId="79B65E03" w:rsidR="009F57FF" w:rsidRDefault="009F57FF" w:rsidP="00505E07">
      <w:pPr>
        <w:pStyle w:val="Odstavecseseznamem"/>
        <w:numPr>
          <w:ilvl w:val="0"/>
          <w:numId w:val="2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05E07">
        <w:rPr>
          <w:rFonts w:ascii="Times New Roman" w:hAnsi="Times New Roman" w:cs="Times New Roman"/>
          <w:sz w:val="24"/>
          <w:szCs w:val="24"/>
        </w:rPr>
        <w:t xml:space="preserve">Objednatel je oprávněn písemně vypovědět Smlouvu s účinky od doručení písemné výpovědi Poskytovateli, a to i bez uvedení důvodu. V tomto případě je však povinen Poskytovateli uhradit nejen cenu již řádně poskytnutých Služeb, ale i Poskytovatelem prokazatelně doložené marně vynaložené účelné náklady přímo související s neuskutečněnou částí předmětu plnění, které Poskytovateli vznikly za </w:t>
      </w:r>
      <w:r w:rsidR="00296CAB" w:rsidRPr="00505E07">
        <w:rPr>
          <w:rFonts w:ascii="Times New Roman" w:hAnsi="Times New Roman" w:cs="Times New Roman"/>
          <w:sz w:val="24"/>
          <w:szCs w:val="24"/>
        </w:rPr>
        <w:t xml:space="preserve">dobu </w:t>
      </w:r>
      <w:r w:rsidRPr="00505E07">
        <w:rPr>
          <w:rFonts w:ascii="Times New Roman" w:hAnsi="Times New Roman" w:cs="Times New Roman"/>
          <w:sz w:val="24"/>
          <w:szCs w:val="24"/>
        </w:rPr>
        <w:t>účinnosti Smlouvy. Náklady ve smyslu předchozí věty se nerozumí ušlý zisk.</w:t>
      </w:r>
    </w:p>
    <w:p w14:paraId="439FC432" w14:textId="77777777" w:rsidR="00A37812" w:rsidRPr="00540E11" w:rsidRDefault="00A37812" w:rsidP="00A37812">
      <w:pPr>
        <w:pStyle w:val="Smlouva3"/>
        <w:numPr>
          <w:ilvl w:val="0"/>
          <w:numId w:val="2"/>
        </w:numPr>
        <w:tabs>
          <w:tab w:val="left" w:pos="426"/>
        </w:tabs>
        <w:spacing w:before="80" w:after="80" w:line="320" w:lineRule="atLeast"/>
        <w:rPr>
          <w:szCs w:val="24"/>
        </w:rPr>
      </w:pPr>
      <w:r>
        <w:rPr>
          <w:color w:val="000000"/>
          <w:szCs w:val="24"/>
        </w:rPr>
        <w:t>Objednatel</w:t>
      </w:r>
      <w:r w:rsidRPr="00540E11">
        <w:rPr>
          <w:color w:val="000000"/>
          <w:szCs w:val="24"/>
        </w:rPr>
        <w:t xml:space="preserve"> má dále právo odstoupit od smlouvy, jestliže se prohlášení </w:t>
      </w:r>
      <w:r>
        <w:rPr>
          <w:color w:val="000000"/>
          <w:szCs w:val="24"/>
        </w:rPr>
        <w:t>Poskytovatele</w:t>
      </w:r>
      <w:r w:rsidRPr="00540E11">
        <w:rPr>
          <w:color w:val="000000"/>
          <w:szCs w:val="24"/>
        </w:rPr>
        <w:t xml:space="preserve"> o</w:t>
      </w:r>
      <w:r>
        <w:rPr>
          <w:color w:val="000000"/>
          <w:szCs w:val="24"/>
        </w:rPr>
        <w:t xml:space="preserve"> </w:t>
      </w:r>
      <w:r w:rsidRPr="00540E11">
        <w:rPr>
          <w:color w:val="000000"/>
          <w:szCs w:val="24"/>
        </w:rPr>
        <w:t>integritě</w:t>
      </w:r>
      <w:r w:rsidRPr="00540E11">
        <w:rPr>
          <w:szCs w:val="24"/>
        </w:rPr>
        <w:t xml:space="preserve">, které je součástí nabídky </w:t>
      </w:r>
      <w:r>
        <w:rPr>
          <w:szCs w:val="24"/>
        </w:rPr>
        <w:t>Poskytovatele</w:t>
      </w:r>
      <w:r w:rsidRPr="00540E11">
        <w:rPr>
          <w:szCs w:val="24"/>
        </w:rPr>
        <w:t xml:space="preserve"> na Veřejnou zakázku, ukáže být nepravdivým, nebo jestliže </w:t>
      </w:r>
      <w:r>
        <w:rPr>
          <w:szCs w:val="24"/>
        </w:rPr>
        <w:t>Poskytovatel</w:t>
      </w:r>
      <w:r w:rsidRPr="00540E11">
        <w:rPr>
          <w:szCs w:val="24"/>
        </w:rPr>
        <w:t xml:space="preserve"> poruší záruku integrity po uzavření této smlouvy.</w:t>
      </w:r>
    </w:p>
    <w:p w14:paraId="690C7519" w14:textId="77777777" w:rsidR="00D41853" w:rsidRDefault="00D41853" w:rsidP="00D41853">
      <w:pPr>
        <w:pStyle w:val="Odstavecseseznamem"/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DF5278F" w14:textId="77777777" w:rsidR="00894ADB" w:rsidRPr="00984183" w:rsidRDefault="00894ADB" w:rsidP="00894AD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984183">
        <w:rPr>
          <w:rFonts w:ascii="Times New Roman" w:hAnsi="Times New Roman" w:cs="Times New Roman"/>
          <w:b/>
          <w:sz w:val="24"/>
          <w:szCs w:val="24"/>
        </w:rPr>
        <w:t>X.</w:t>
      </w:r>
    </w:p>
    <w:p w14:paraId="60FB6CDE" w14:textId="77777777" w:rsidR="00894ADB" w:rsidRDefault="00894ADB" w:rsidP="00D41853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183">
        <w:rPr>
          <w:rFonts w:ascii="Times New Roman" w:hAnsi="Times New Roman" w:cs="Times New Roman"/>
          <w:b/>
          <w:sz w:val="24"/>
          <w:szCs w:val="24"/>
        </w:rPr>
        <w:t>Registr smluv</w:t>
      </w:r>
    </w:p>
    <w:p w14:paraId="288C6B46" w14:textId="77777777" w:rsidR="00894ADB" w:rsidRPr="00984183" w:rsidRDefault="00894ADB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</w:t>
      </w:r>
      <w:r w:rsidRPr="00984183">
        <w:rPr>
          <w:rFonts w:ascii="Times New Roman" w:hAnsi="Times New Roman" w:cs="Times New Roman"/>
          <w:sz w:val="24"/>
          <w:szCs w:val="24"/>
        </w:rPr>
        <w:t xml:space="preserve">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smluv“). </w:t>
      </w:r>
      <w:r>
        <w:rPr>
          <w:rFonts w:ascii="Times New Roman" w:hAnsi="Times New Roman" w:cs="Times New Roman"/>
          <w:sz w:val="24"/>
          <w:szCs w:val="24"/>
        </w:rPr>
        <w:t>Poskytovatel</w:t>
      </w:r>
      <w:r w:rsidRPr="00984183">
        <w:rPr>
          <w:rFonts w:ascii="Times New Roman" w:hAnsi="Times New Roman" w:cs="Times New Roman"/>
          <w:sz w:val="24"/>
          <w:szCs w:val="24"/>
        </w:rPr>
        <w:t xml:space="preserve"> bere na vědomí, že uveřejnění Smlouvy v registru smluv zajistí Objednatel. </w:t>
      </w:r>
      <w:r w:rsidRPr="00984183">
        <w:rPr>
          <w:rFonts w:ascii="Times New Roman" w:hAnsi="Times New Roman" w:cs="Times New Roman"/>
          <w:sz w:val="24"/>
          <w:szCs w:val="24"/>
        </w:rPr>
        <w:lastRenderedPageBreak/>
        <w:t>Do registru smluv bude vložen elektronický obraz textového obsahu Smlouvy v otevřeném a strojově čitelném formátu a rovněž metadata Smlouvy.</w:t>
      </w:r>
    </w:p>
    <w:p w14:paraId="2DFC221D" w14:textId="77777777" w:rsidR="00894ADB" w:rsidRPr="00984183" w:rsidRDefault="00894ADB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Poskytovatel</w:t>
      </w:r>
      <w:r w:rsidRPr="00984183">
        <w:rPr>
          <w:rFonts w:ascii="Times New Roman" w:hAnsi="Times New Roman" w:cs="Times New Roman"/>
          <w:sz w:val="24"/>
          <w:szCs w:val="24"/>
        </w:rPr>
        <w:t xml:space="preserve"> bere na vědomí a výslovně souhlasí, že Smlouva bude uveřejněna v registru smluv bez ohledu na skutečnost, zda spadá pod některou z výjimek z povinnosti uveřejnění stanovenou v </w:t>
      </w:r>
      <w:proofErr w:type="spellStart"/>
      <w:r w:rsidRPr="00984183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984183">
        <w:rPr>
          <w:rFonts w:ascii="Times New Roman" w:hAnsi="Times New Roman" w:cs="Times New Roman"/>
          <w:sz w:val="24"/>
          <w:szCs w:val="24"/>
        </w:rPr>
        <w:t>. § 3 odst. 2 zákona o registru smluv.</w:t>
      </w:r>
    </w:p>
    <w:p w14:paraId="3CB58987" w14:textId="77777777" w:rsidR="00894ADB" w:rsidRPr="00984183" w:rsidRDefault="00894ADB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4183">
        <w:rPr>
          <w:rFonts w:ascii="Times New Roman" w:hAnsi="Times New Roman" w:cs="Times New Roman"/>
          <w:sz w:val="24"/>
          <w:szCs w:val="24"/>
        </w:rPr>
        <w:t xml:space="preserve">V rámci Smlouvy nebudou uveřejněny informace stanovené v </w:t>
      </w:r>
      <w:proofErr w:type="spellStart"/>
      <w:r w:rsidRPr="00984183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984183">
        <w:rPr>
          <w:rFonts w:ascii="Times New Roman" w:hAnsi="Times New Roman" w:cs="Times New Roman"/>
          <w:sz w:val="24"/>
          <w:szCs w:val="24"/>
        </w:rPr>
        <w:t xml:space="preserve">. § 3 odst. 1 zákona o registru smluv označené </w:t>
      </w:r>
      <w:r>
        <w:rPr>
          <w:rFonts w:ascii="Times New Roman" w:hAnsi="Times New Roman" w:cs="Times New Roman"/>
          <w:sz w:val="24"/>
          <w:szCs w:val="24"/>
        </w:rPr>
        <w:t>Poskytovatelem</w:t>
      </w:r>
      <w:r w:rsidRPr="00984183">
        <w:rPr>
          <w:rFonts w:ascii="Times New Roman" w:hAnsi="Times New Roman" w:cs="Times New Roman"/>
          <w:sz w:val="24"/>
          <w:szCs w:val="24"/>
        </w:rPr>
        <w:t xml:space="preserve"> před podpisem Smlouvy. </w:t>
      </w:r>
    </w:p>
    <w:p w14:paraId="1B69D577" w14:textId="24747049" w:rsidR="00B249DE" w:rsidRDefault="009F57FF" w:rsidP="00505E07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</w:t>
      </w:r>
      <w:r w:rsidR="00091B6E" w:rsidRPr="00555ACC">
        <w:rPr>
          <w:rFonts w:ascii="Times New Roman" w:hAnsi="Times New Roman" w:cs="Times New Roman"/>
          <w:b/>
          <w:sz w:val="24"/>
          <w:szCs w:val="24"/>
        </w:rPr>
        <w:t>.</w:t>
      </w:r>
    </w:p>
    <w:p w14:paraId="462EEC67" w14:textId="77777777" w:rsidR="00F625B9" w:rsidRPr="00555ACC" w:rsidRDefault="00CF460A" w:rsidP="00D4185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CC">
        <w:rPr>
          <w:rFonts w:ascii="Times New Roman" w:hAnsi="Times New Roman" w:cs="Times New Roman"/>
          <w:b/>
          <w:sz w:val="24"/>
          <w:szCs w:val="24"/>
        </w:rPr>
        <w:t>Z</w:t>
      </w:r>
      <w:r w:rsidR="00F625B9" w:rsidRPr="00555ACC">
        <w:rPr>
          <w:rFonts w:ascii="Times New Roman" w:hAnsi="Times New Roman" w:cs="Times New Roman"/>
          <w:b/>
          <w:sz w:val="24"/>
          <w:szCs w:val="24"/>
        </w:rPr>
        <w:t>ávěrečná ustanovení</w:t>
      </w:r>
    </w:p>
    <w:p w14:paraId="113011C6" w14:textId="77777777" w:rsidR="009F57FF" w:rsidRDefault="009F57FF" w:rsidP="00505E07">
      <w:pPr>
        <w:pStyle w:val="Odstavecseseznamem"/>
        <w:numPr>
          <w:ilvl w:val="0"/>
          <w:numId w:val="23"/>
        </w:numPr>
        <w:spacing w:before="120"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Smlouva nabývá platnosti podpisem obou Smluvních stran a účinnos</w:t>
      </w:r>
      <w:r w:rsidR="00701D38">
        <w:rPr>
          <w:rFonts w:ascii="Times New Roman" w:hAnsi="Times New Roman" w:cs="Times New Roman"/>
          <w:sz w:val="24"/>
          <w:szCs w:val="24"/>
        </w:rPr>
        <w:t>ti dnem u</w:t>
      </w:r>
      <w:r>
        <w:rPr>
          <w:rFonts w:ascii="Times New Roman" w:hAnsi="Times New Roman" w:cs="Times New Roman"/>
          <w:sz w:val="24"/>
          <w:szCs w:val="24"/>
        </w:rPr>
        <w:t>veřejnění v rejstříku smluv.</w:t>
      </w:r>
    </w:p>
    <w:p w14:paraId="7C26910C" w14:textId="2A10843A" w:rsidR="00513185" w:rsidRPr="00C30670" w:rsidRDefault="00513185" w:rsidP="00D41853">
      <w:pPr>
        <w:pStyle w:val="Pleading3L2"/>
        <w:numPr>
          <w:ilvl w:val="0"/>
          <w:numId w:val="23"/>
        </w:numPr>
        <w:suppressAutoHyphens/>
        <w:spacing w:before="120" w:after="120" w:line="23" w:lineRule="atLeast"/>
        <w:rPr>
          <w:szCs w:val="24"/>
        </w:rPr>
      </w:pPr>
      <w:r w:rsidRPr="00C30670">
        <w:rPr>
          <w:szCs w:val="24"/>
        </w:rPr>
        <w:t xml:space="preserve">Smlouva je uzavřena </w:t>
      </w:r>
      <w:r w:rsidR="00C30670" w:rsidRPr="00C30670">
        <w:rPr>
          <w:szCs w:val="24"/>
        </w:rPr>
        <w:t xml:space="preserve">do </w:t>
      </w:r>
      <w:r w:rsidR="00166AB2">
        <w:rPr>
          <w:szCs w:val="24"/>
        </w:rPr>
        <w:t xml:space="preserve">ukončení realizace </w:t>
      </w:r>
      <w:r w:rsidR="00CE1F5B">
        <w:rPr>
          <w:szCs w:val="24"/>
        </w:rPr>
        <w:t xml:space="preserve">záchranného archeologického výzkumu </w:t>
      </w:r>
      <w:r w:rsidR="00166AB2">
        <w:rPr>
          <w:szCs w:val="24"/>
        </w:rPr>
        <w:t>stavby „</w:t>
      </w:r>
      <w:r w:rsidR="003201FB">
        <w:rPr>
          <w:b/>
          <w:bCs/>
          <w:szCs w:val="24"/>
        </w:rPr>
        <w:t>P</w:t>
      </w:r>
      <w:r w:rsidR="00CE1F5B">
        <w:rPr>
          <w:b/>
          <w:bCs/>
          <w:szCs w:val="24"/>
        </w:rPr>
        <w:t xml:space="preserve">řeložka silnice II/322 Černá za </w:t>
      </w:r>
      <w:proofErr w:type="gramStart"/>
      <w:r w:rsidR="00CE1F5B">
        <w:rPr>
          <w:b/>
          <w:bCs/>
          <w:szCs w:val="24"/>
        </w:rPr>
        <w:t>Bory - Dašice</w:t>
      </w:r>
      <w:proofErr w:type="gramEnd"/>
      <w:r w:rsidR="00166AB2" w:rsidRPr="00166AB2">
        <w:rPr>
          <w:b/>
          <w:bCs/>
          <w:szCs w:val="24"/>
        </w:rPr>
        <w:t>“</w:t>
      </w:r>
      <w:r w:rsidR="00C30670" w:rsidRPr="00166AB2">
        <w:rPr>
          <w:b/>
          <w:bCs/>
          <w:szCs w:val="24"/>
        </w:rPr>
        <w:t xml:space="preserve"> </w:t>
      </w:r>
      <w:r w:rsidRPr="00C30670">
        <w:rPr>
          <w:szCs w:val="24"/>
        </w:rPr>
        <w:t xml:space="preserve">a skončí řádným a úplným splněním předmětu této Smlouvy Smluvními stranami.  </w:t>
      </w:r>
    </w:p>
    <w:p w14:paraId="6E977B6F" w14:textId="77777777" w:rsidR="00B249DE" w:rsidRPr="0026150F" w:rsidRDefault="00B249DE" w:rsidP="00505E07">
      <w:pPr>
        <w:pStyle w:val="Odstavecseseznamem"/>
        <w:numPr>
          <w:ilvl w:val="0"/>
          <w:numId w:val="23"/>
        </w:numPr>
        <w:spacing w:before="120"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Tuto</w:t>
      </w:r>
      <w:r w:rsidRPr="00782411">
        <w:rPr>
          <w:rFonts w:ascii="Times New Roman" w:hAnsi="Times New Roman" w:cs="Times New Roman"/>
          <w:sz w:val="24"/>
          <w:szCs w:val="24"/>
        </w:rPr>
        <w:t xml:space="preserve"> Smlouv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82411">
        <w:rPr>
          <w:rFonts w:ascii="Times New Roman" w:hAnsi="Times New Roman" w:cs="Times New Roman"/>
          <w:sz w:val="24"/>
          <w:szCs w:val="24"/>
        </w:rPr>
        <w:t xml:space="preserve"> je možné měnit pouze prostřednictvím vzestupně číslovaných dodatků uzavřených v </w:t>
      </w:r>
      <w:r>
        <w:rPr>
          <w:rFonts w:ascii="Times New Roman" w:hAnsi="Times New Roman" w:cs="Times New Roman"/>
          <w:sz w:val="24"/>
          <w:szCs w:val="24"/>
        </w:rPr>
        <w:t>listinné</w:t>
      </w:r>
      <w:r w:rsidRPr="00782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podobě</w:t>
      </w:r>
      <w:r w:rsidRPr="0026150F">
        <w:rPr>
          <w:rFonts w:ascii="Times New Roman" w:hAnsi="Times New Roman" w:cs="Times New Roman"/>
          <w:sz w:val="24"/>
          <w:szCs w:val="24"/>
        </w:rPr>
        <w:t>.</w:t>
      </w:r>
    </w:p>
    <w:p w14:paraId="446737C0" w14:textId="77777777" w:rsidR="00CF460A" w:rsidRPr="00555ACC" w:rsidRDefault="00CF460A" w:rsidP="00505E07">
      <w:pPr>
        <w:pStyle w:val="Odstavecseseznamem"/>
        <w:numPr>
          <w:ilvl w:val="0"/>
          <w:numId w:val="23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>Pokud není ve Smlouvě a jejích přílohách stanoveno jinak, řídí se právní vztah založený touto Smlouvou Občanským zákoníkem.</w:t>
      </w:r>
    </w:p>
    <w:p w14:paraId="46D2A647" w14:textId="736E8DB3" w:rsidR="00CF460A" w:rsidRDefault="00CF460A" w:rsidP="00505E07">
      <w:pPr>
        <w:pStyle w:val="Odstavecseseznamem"/>
        <w:numPr>
          <w:ilvl w:val="0"/>
          <w:numId w:val="23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CC">
        <w:rPr>
          <w:rFonts w:ascii="Times New Roman" w:hAnsi="Times New Roman" w:cs="Times New Roman"/>
          <w:sz w:val="24"/>
          <w:szCs w:val="24"/>
        </w:rPr>
        <w:t xml:space="preserve">Pro vyloučení pochybností Smluvní strany vylučují aplikaci </w:t>
      </w:r>
      <w:proofErr w:type="spellStart"/>
      <w:r w:rsidRPr="00555ACC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555ACC">
        <w:rPr>
          <w:rFonts w:ascii="Times New Roman" w:hAnsi="Times New Roman" w:cs="Times New Roman"/>
          <w:sz w:val="24"/>
          <w:szCs w:val="24"/>
        </w:rPr>
        <w:t>. § 2909 Občanského zákoníku.</w:t>
      </w:r>
    </w:p>
    <w:p w14:paraId="733F0F39" w14:textId="64EE12D9" w:rsidR="00014CBB" w:rsidRDefault="00014CBB" w:rsidP="00505E07">
      <w:pPr>
        <w:pStyle w:val="Odstavecseseznamem"/>
        <w:numPr>
          <w:ilvl w:val="0"/>
          <w:numId w:val="23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4CBB">
        <w:rPr>
          <w:rFonts w:ascii="Times New Roman" w:hAnsi="Times New Roman" w:cs="Times New Roman"/>
          <w:sz w:val="24"/>
          <w:szCs w:val="24"/>
        </w:rPr>
        <w:t xml:space="preserve">V souladu se Smlouvou o poskytnutí finančních prostředků z rozpočtu Státního fondu dopravní </w:t>
      </w:r>
      <w:r>
        <w:rPr>
          <w:rFonts w:ascii="Times New Roman" w:hAnsi="Times New Roman" w:cs="Times New Roman"/>
          <w:sz w:val="24"/>
          <w:szCs w:val="24"/>
        </w:rPr>
        <w:t>inf</w:t>
      </w:r>
      <w:r w:rsidRPr="00014CBB">
        <w:rPr>
          <w:rFonts w:ascii="Times New Roman" w:hAnsi="Times New Roman" w:cs="Times New Roman"/>
          <w:sz w:val="24"/>
          <w:szCs w:val="24"/>
        </w:rPr>
        <w:t>rastruktury na rok 202</w:t>
      </w:r>
      <w:r w:rsidR="00CE1F5B">
        <w:rPr>
          <w:rFonts w:ascii="Times New Roman" w:hAnsi="Times New Roman" w:cs="Times New Roman"/>
          <w:sz w:val="24"/>
          <w:szCs w:val="24"/>
        </w:rPr>
        <w:t>4</w:t>
      </w:r>
      <w:r w:rsidRPr="00014CBB">
        <w:rPr>
          <w:rFonts w:ascii="Times New Roman" w:hAnsi="Times New Roman" w:cs="Times New Roman"/>
          <w:sz w:val="24"/>
          <w:szCs w:val="24"/>
        </w:rPr>
        <w:t xml:space="preserve"> přináleží Státnímu fondu dopravní infrastruktury právo na zajišťování veškerých podkladů a údajů nutných pro kontrolu hospodárného, účelného a efektivního nakládání s účelově poskytnutými finančními prostředky u </w:t>
      </w:r>
      <w:r>
        <w:rPr>
          <w:rFonts w:ascii="Times New Roman" w:hAnsi="Times New Roman" w:cs="Times New Roman"/>
          <w:sz w:val="24"/>
          <w:szCs w:val="24"/>
        </w:rPr>
        <w:t>Poskytovatele.</w:t>
      </w:r>
    </w:p>
    <w:p w14:paraId="1A41D05B" w14:textId="77777777" w:rsidR="00415099" w:rsidRDefault="00415099" w:rsidP="00505E07">
      <w:pPr>
        <w:pStyle w:val="Odstavecseseznamem"/>
        <w:numPr>
          <w:ilvl w:val="0"/>
          <w:numId w:val="23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smlouva nabývá platnosti podpisem oběma smluvními strana a účinnosti dnem jejího uveřejnění v Registru smluv.</w:t>
      </w:r>
    </w:p>
    <w:p w14:paraId="071501B4" w14:textId="77777777" w:rsidR="00A37812" w:rsidRDefault="00A37812" w:rsidP="00A37812">
      <w:pPr>
        <w:pStyle w:val="Odstavecseseznamem"/>
        <w:numPr>
          <w:ilvl w:val="0"/>
          <w:numId w:val="23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Tato </w:t>
      </w:r>
      <w:r w:rsidRPr="00B14DF9">
        <w:rPr>
          <w:rFonts w:ascii="Times New Roman" w:hAnsi="Times New Roman" w:cs="Times New Roman"/>
          <w:sz w:val="24"/>
          <w:szCs w:val="24"/>
        </w:rPr>
        <w:t xml:space="preserve">Smlouva se vyhotovuje </w:t>
      </w:r>
      <w:r>
        <w:rPr>
          <w:rFonts w:ascii="Times New Roman" w:hAnsi="Times New Roman" w:cs="Times New Roman"/>
          <w:sz w:val="24"/>
          <w:szCs w:val="24"/>
        </w:rPr>
        <w:t>v elektronické podobě</w:t>
      </w:r>
      <w:r w:rsidRPr="00B14D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přičemž obě smluvní strany obdrží její elektronický originál.</w:t>
      </w:r>
    </w:p>
    <w:p w14:paraId="7EDA8289" w14:textId="475DC4E0" w:rsidR="00CF460A" w:rsidRPr="00A37812" w:rsidRDefault="00CF460A" w:rsidP="008B11CE">
      <w:pPr>
        <w:pStyle w:val="Odstavecseseznamem"/>
        <w:numPr>
          <w:ilvl w:val="0"/>
          <w:numId w:val="23"/>
        </w:numPr>
        <w:spacing w:before="120" w:after="120" w:line="276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37812">
        <w:rPr>
          <w:rFonts w:ascii="Times New Roman" w:hAnsi="Times New Roman" w:cs="Times New Roman"/>
          <w:sz w:val="24"/>
          <w:szCs w:val="24"/>
        </w:rPr>
        <w:t>Nedílnou součástí této Smlouvy jsou následující přílohy:</w:t>
      </w:r>
      <w:r w:rsidR="00A37812" w:rsidRPr="00A37812">
        <w:rPr>
          <w:rFonts w:ascii="Times New Roman" w:hAnsi="Times New Roman" w:cs="Times New Roman"/>
          <w:sz w:val="24"/>
          <w:szCs w:val="24"/>
        </w:rPr>
        <w:t xml:space="preserve"> </w:t>
      </w:r>
      <w:r w:rsidRPr="00A37812">
        <w:rPr>
          <w:rFonts w:ascii="Times New Roman" w:hAnsi="Times New Roman" w:cs="Times New Roman"/>
          <w:sz w:val="24"/>
          <w:szCs w:val="24"/>
        </w:rPr>
        <w:t xml:space="preserve">Příloha č. 1 – </w:t>
      </w:r>
      <w:r w:rsidR="00602156" w:rsidRPr="00A37812">
        <w:rPr>
          <w:rFonts w:ascii="Times New Roman" w:hAnsi="Times New Roman" w:cs="Times New Roman"/>
          <w:sz w:val="24"/>
          <w:szCs w:val="24"/>
        </w:rPr>
        <w:t>S</w:t>
      </w:r>
      <w:r w:rsidR="003201FB" w:rsidRPr="00A37812">
        <w:rPr>
          <w:rFonts w:ascii="Times New Roman" w:hAnsi="Times New Roman" w:cs="Times New Roman"/>
          <w:sz w:val="24"/>
          <w:szCs w:val="24"/>
        </w:rPr>
        <w:t>oupis slu</w:t>
      </w:r>
      <w:r w:rsidR="008D4CB0" w:rsidRPr="00A37812">
        <w:rPr>
          <w:rFonts w:ascii="Times New Roman" w:hAnsi="Times New Roman" w:cs="Times New Roman"/>
          <w:sz w:val="24"/>
          <w:szCs w:val="24"/>
        </w:rPr>
        <w:t>žeb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30"/>
      </w:tblGrid>
      <w:tr w:rsidR="00023AFB" w:rsidRPr="00023AFB" w14:paraId="7CF5F376" w14:textId="77777777" w:rsidTr="00273336">
        <w:tc>
          <w:tcPr>
            <w:tcW w:w="4540" w:type="dxa"/>
          </w:tcPr>
          <w:p w14:paraId="679541A1" w14:textId="4AC30D59" w:rsidR="00023AFB" w:rsidRPr="00023AFB" w:rsidRDefault="00023AFB" w:rsidP="00D41853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0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A0FAE">
              <w:rPr>
                <w:rFonts w:ascii="Times New Roman" w:hAnsi="Times New Roman" w:cs="Times New Roman"/>
                <w:sz w:val="24"/>
                <w:szCs w:val="24"/>
              </w:rPr>
              <w:t>Pardubicích</w:t>
            </w: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 xml:space="preserve"> dne</w:t>
            </w:r>
            <w:r w:rsidR="00FA0F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0" w:type="dxa"/>
          </w:tcPr>
          <w:p w14:paraId="6403B2F9" w14:textId="77777777" w:rsidR="00023AFB" w:rsidRPr="00023AFB" w:rsidRDefault="00023AF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instrText xml:space="preserve"> FORMTEXT </w:instrText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separate"/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[bude doplněno]</w:t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end"/>
            </w: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 xml:space="preserve"> dne </w:t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instrText xml:space="preserve"> FORMTEXT </w:instrText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separate"/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[bude doplněno]</w:t>
            </w:r>
            <w:r w:rsidR="00031283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end"/>
            </w:r>
          </w:p>
        </w:tc>
      </w:tr>
      <w:tr w:rsidR="00023AFB" w:rsidRPr="00023AFB" w14:paraId="376F8DFB" w14:textId="77777777" w:rsidTr="00273336">
        <w:tc>
          <w:tcPr>
            <w:tcW w:w="4540" w:type="dxa"/>
          </w:tcPr>
          <w:p w14:paraId="028A037C" w14:textId="77777777" w:rsidR="00023AFB" w:rsidRPr="00023AFB" w:rsidRDefault="00023AF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 xml:space="preserve">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Objednatele</w:t>
            </w: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0" w:type="dxa"/>
          </w:tcPr>
          <w:p w14:paraId="7EDC1905" w14:textId="46935384" w:rsidR="00D41853" w:rsidRDefault="00023AF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>Za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oskytovatele</w:t>
            </w: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0571D3D" w14:textId="77777777" w:rsidR="006F424B" w:rsidRDefault="006F424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8C522" w14:textId="77777777" w:rsidR="00C14BEA" w:rsidRPr="00023AFB" w:rsidRDefault="00C14BEA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AFB" w:rsidRPr="00023AFB" w14:paraId="522930C1" w14:textId="77777777" w:rsidTr="00273336">
        <w:tc>
          <w:tcPr>
            <w:tcW w:w="4540" w:type="dxa"/>
          </w:tcPr>
          <w:p w14:paraId="4DA6ADD9" w14:textId="19E68571" w:rsidR="00D41853" w:rsidRPr="00023AFB" w:rsidRDefault="00FA0FAE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Ing. Zdeněk Vašák</w:t>
            </w:r>
          </w:p>
        </w:tc>
        <w:tc>
          <w:tcPr>
            <w:tcW w:w="4530" w:type="dxa"/>
          </w:tcPr>
          <w:p w14:paraId="0E684B9B" w14:textId="77777777" w:rsidR="00023AFB" w:rsidRPr="00023AFB" w:rsidRDefault="00031283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023AFB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instrText xml:space="preserve"> FORMTEXT </w:instrText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separate"/>
            </w:r>
            <w:r w:rsidR="00023AFB"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[bude doplněno]</w:t>
            </w:r>
            <w:r w:rsidRPr="005F17D8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fldChar w:fldCharType="end"/>
            </w:r>
          </w:p>
        </w:tc>
      </w:tr>
      <w:tr w:rsidR="00023AFB" w:rsidRPr="00023AFB" w14:paraId="206FBE46" w14:textId="77777777" w:rsidTr="00273336">
        <w:tc>
          <w:tcPr>
            <w:tcW w:w="4540" w:type="dxa"/>
          </w:tcPr>
          <w:p w14:paraId="114045D7" w14:textId="77777777" w:rsidR="00023AFB" w:rsidRPr="00023AFB" w:rsidRDefault="00D41853" w:rsidP="00E81E79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ředitel </w:t>
            </w:r>
            <w:r w:rsidR="00E81E79">
              <w:rPr>
                <w:rFonts w:ascii="Times New Roman" w:hAnsi="Times New Roman" w:cs="Times New Roman"/>
                <w:sz w:val="24"/>
                <w:szCs w:val="24"/>
              </w:rPr>
              <w:t>organizace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0" w:type="dxa"/>
          </w:tcPr>
          <w:p w14:paraId="69C407E5" w14:textId="77777777" w:rsidR="00023AFB" w:rsidRPr="00023AFB" w:rsidRDefault="00023AF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AFB">
              <w:rPr>
                <w:rFonts w:ascii="Times New Roman" w:hAnsi="Times New Roman" w:cs="Times New Roman"/>
                <w:sz w:val="24"/>
                <w:szCs w:val="24"/>
              </w:rPr>
              <w:t>Podpis oprávněné osoby</w:t>
            </w:r>
          </w:p>
        </w:tc>
      </w:tr>
      <w:tr w:rsidR="00023AFB" w:rsidRPr="00023AFB" w14:paraId="11F48024" w14:textId="77777777" w:rsidTr="00273336">
        <w:tc>
          <w:tcPr>
            <w:tcW w:w="4540" w:type="dxa"/>
          </w:tcPr>
          <w:p w14:paraId="79E35459" w14:textId="77777777" w:rsidR="00023AFB" w:rsidRPr="00023AFB" w:rsidRDefault="00023AF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2127E121" w14:textId="77777777" w:rsidR="00023AFB" w:rsidRPr="00023AFB" w:rsidRDefault="00023AFB" w:rsidP="00023A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967C90" w14:textId="77777777" w:rsidR="0084241C" w:rsidRDefault="0084241C" w:rsidP="003201FB">
      <w:pPr>
        <w:rPr>
          <w:rFonts w:ascii="Times New Roman" w:hAnsi="Times New Roman" w:cs="Times New Roman"/>
          <w:sz w:val="24"/>
          <w:szCs w:val="24"/>
        </w:rPr>
      </w:pPr>
    </w:p>
    <w:sectPr w:rsidR="0084241C" w:rsidSect="0077591C">
      <w:footerReference w:type="default" r:id="rId10"/>
      <w:headerReference w:type="first" r:id="rId11"/>
      <w:footerReference w:type="first" r:id="rId12"/>
      <w:pgSz w:w="11906" w:h="16838" w:code="9"/>
      <w:pgMar w:top="1079" w:right="1418" w:bottom="1616" w:left="1418" w:header="709" w:footer="101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919F2" w14:textId="77777777" w:rsidR="00E15CFA" w:rsidRDefault="00E15CFA" w:rsidP="00A3112D">
      <w:pPr>
        <w:spacing w:after="0" w:line="240" w:lineRule="auto"/>
      </w:pPr>
      <w:r>
        <w:separator/>
      </w:r>
    </w:p>
  </w:endnote>
  <w:endnote w:type="continuationSeparator" w:id="0">
    <w:p w14:paraId="5574611E" w14:textId="77777777" w:rsidR="00E15CFA" w:rsidRDefault="00E15CFA" w:rsidP="00A3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panose1 w:val="00000000000000000000"/>
    <w:charset w:val="02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1149462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323129" w14:textId="77777777" w:rsidR="00B249DE" w:rsidRDefault="00B249DE">
            <w:pPr>
              <w:pStyle w:val="Zpat"/>
              <w:jc w:val="center"/>
            </w:pPr>
            <w:r w:rsidRPr="00505E07">
              <w:rPr>
                <w:rFonts w:ascii="Times New Roman" w:hAnsi="Times New Roman" w:cs="Times New Roman"/>
                <w:sz w:val="18"/>
                <w:szCs w:val="18"/>
              </w:rPr>
              <w:t xml:space="preserve">Stránka </w:t>
            </w:r>
            <w:r w:rsidR="00031283"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="00031283"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01C2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="00031283"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505E07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="00031283"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="00031283"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01C2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</w:t>
            </w:r>
            <w:r w:rsidR="00031283" w:rsidRPr="00505E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894EC2E" w14:textId="77777777" w:rsidR="00BF2313" w:rsidRDefault="00BF23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90793"/>
      <w:docPartObj>
        <w:docPartGallery w:val="Page Numbers (Bottom of Page)"/>
        <w:docPartUnique/>
      </w:docPartObj>
    </w:sdtPr>
    <w:sdtEndPr/>
    <w:sdtContent>
      <w:p w14:paraId="2F79CC8B" w14:textId="77777777" w:rsidR="00E817F0" w:rsidRDefault="00031283">
        <w:pPr>
          <w:pStyle w:val="Zpat"/>
          <w:jc w:val="center"/>
        </w:pPr>
        <w:r>
          <w:fldChar w:fldCharType="begin"/>
        </w:r>
        <w:r w:rsidR="005F17D8">
          <w:instrText xml:space="preserve"> PAGE   \* MERGEFORMAT </w:instrText>
        </w:r>
        <w:r>
          <w:fldChar w:fldCharType="separate"/>
        </w:r>
        <w:r w:rsidR="00C01C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A8BEDE" w14:textId="77777777" w:rsidR="00E817F0" w:rsidRDefault="00E817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BF8D0" w14:textId="77777777" w:rsidR="00E15CFA" w:rsidRDefault="00E15CFA" w:rsidP="00A3112D">
      <w:pPr>
        <w:spacing w:after="0" w:line="240" w:lineRule="auto"/>
      </w:pPr>
      <w:r>
        <w:separator/>
      </w:r>
    </w:p>
  </w:footnote>
  <w:footnote w:type="continuationSeparator" w:id="0">
    <w:p w14:paraId="76742530" w14:textId="77777777" w:rsidR="00E15CFA" w:rsidRDefault="00E15CFA" w:rsidP="00A31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F6A24" w14:textId="46398B88" w:rsidR="00691D95" w:rsidRDefault="00014CBB">
    <w:pPr>
      <w:pStyle w:val="Zhlav"/>
    </w:pPr>
    <w:r>
      <w:rPr>
        <w:noProof/>
      </w:rPr>
      <w:drawing>
        <wp:inline distT="0" distB="0" distL="0" distR="0" wp14:anchorId="6FDCF74D" wp14:editId="3B70B551">
          <wp:extent cx="2481580" cy="8597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158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</w:t>
    </w:r>
    <w:r>
      <w:rPr>
        <w:noProof/>
      </w:rPr>
      <w:drawing>
        <wp:inline distT="0" distB="0" distL="0" distR="0" wp14:anchorId="03D18402" wp14:editId="65DC0673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47BE13" w14:textId="77777777" w:rsidR="00691D95" w:rsidRDefault="00691D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623"/>
    <w:multiLevelType w:val="hybridMultilevel"/>
    <w:tmpl w:val="680AB11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B39C4"/>
    <w:multiLevelType w:val="hybridMultilevel"/>
    <w:tmpl w:val="184EF048"/>
    <w:lvl w:ilvl="0" w:tplc="8FC8900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9CEEB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E5B7183"/>
    <w:multiLevelType w:val="hybridMultilevel"/>
    <w:tmpl w:val="DAF81C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95D33"/>
    <w:multiLevelType w:val="hybridMultilevel"/>
    <w:tmpl w:val="3918DE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146525"/>
    <w:multiLevelType w:val="hybridMultilevel"/>
    <w:tmpl w:val="06D80C58"/>
    <w:lvl w:ilvl="0" w:tplc="0C765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F03D29"/>
    <w:multiLevelType w:val="hybridMultilevel"/>
    <w:tmpl w:val="DEB69ACE"/>
    <w:lvl w:ilvl="0" w:tplc="595A6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9F57B9"/>
    <w:multiLevelType w:val="hybridMultilevel"/>
    <w:tmpl w:val="3918DE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6B5F20"/>
    <w:multiLevelType w:val="hybridMultilevel"/>
    <w:tmpl w:val="23D06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06C07"/>
    <w:multiLevelType w:val="hybridMultilevel"/>
    <w:tmpl w:val="DEB69ACE"/>
    <w:lvl w:ilvl="0" w:tplc="595A6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FE1D62"/>
    <w:multiLevelType w:val="hybridMultilevel"/>
    <w:tmpl w:val="3918DE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9270E3"/>
    <w:multiLevelType w:val="hybridMultilevel"/>
    <w:tmpl w:val="4EBC0E40"/>
    <w:lvl w:ilvl="0" w:tplc="DED8B6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A2A5E"/>
    <w:multiLevelType w:val="hybridMultilevel"/>
    <w:tmpl w:val="C7EC24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23994"/>
    <w:multiLevelType w:val="hybridMultilevel"/>
    <w:tmpl w:val="F3A219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5D20E7"/>
    <w:multiLevelType w:val="hybridMultilevel"/>
    <w:tmpl w:val="39BAFF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925AB"/>
    <w:multiLevelType w:val="hybridMultilevel"/>
    <w:tmpl w:val="E6585E32"/>
    <w:lvl w:ilvl="0" w:tplc="A544C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C09DF"/>
    <w:multiLevelType w:val="hybridMultilevel"/>
    <w:tmpl w:val="C7EC24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3A45CB"/>
    <w:multiLevelType w:val="hybridMultilevel"/>
    <w:tmpl w:val="C4847312"/>
    <w:lvl w:ilvl="0" w:tplc="0A20EE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F1C08"/>
    <w:multiLevelType w:val="hybridMultilevel"/>
    <w:tmpl w:val="463A89D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CE3F6B"/>
    <w:multiLevelType w:val="hybridMultilevel"/>
    <w:tmpl w:val="7E2E4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E3418"/>
    <w:multiLevelType w:val="hybridMultilevel"/>
    <w:tmpl w:val="A148D946"/>
    <w:lvl w:ilvl="0" w:tplc="011852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AB77F7"/>
    <w:multiLevelType w:val="hybridMultilevel"/>
    <w:tmpl w:val="DEB69ACE"/>
    <w:lvl w:ilvl="0" w:tplc="595A6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3E03BC"/>
    <w:multiLevelType w:val="hybridMultilevel"/>
    <w:tmpl w:val="55F88C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6D7883"/>
    <w:multiLevelType w:val="multilevel"/>
    <w:tmpl w:val="5B949CC6"/>
    <w:lvl w:ilvl="0">
      <w:start w:val="5"/>
      <w:numFmt w:val="upperRoman"/>
      <w:lvlText w:val="%1."/>
      <w:lvlJc w:val="center"/>
      <w:pPr>
        <w:tabs>
          <w:tab w:val="num" w:pos="432"/>
        </w:tabs>
        <w:ind w:left="72" w:firstLine="216"/>
      </w:pPr>
    </w:lvl>
    <w:lvl w:ilvl="1">
      <w:start w:val="1"/>
      <w:numFmt w:val="decimal"/>
      <w:isLgl/>
      <w:lvlText w:val="%1.%2"/>
      <w:lvlJc w:val="left"/>
      <w:pPr>
        <w:tabs>
          <w:tab w:val="num" w:pos="1008"/>
        </w:tabs>
        <w:ind w:left="1008" w:hanging="720"/>
      </w:pPr>
      <w:rPr>
        <w:b/>
        <w:i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008"/>
        </w:tabs>
        <w:ind w:left="100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08"/>
        </w:tabs>
        <w:ind w:left="100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368"/>
        </w:tabs>
        <w:ind w:left="1368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728"/>
        </w:tabs>
        <w:ind w:left="172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728"/>
        </w:tabs>
        <w:ind w:left="172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088"/>
        </w:tabs>
        <w:ind w:left="2088" w:hanging="1800"/>
      </w:pPr>
    </w:lvl>
  </w:abstractNum>
  <w:abstractNum w:abstractNumId="23" w15:restartNumberingAfterBreak="0">
    <w:nsid w:val="712D1D6F"/>
    <w:multiLevelType w:val="multilevel"/>
    <w:tmpl w:val="37762BE6"/>
    <w:lvl w:ilvl="0">
      <w:start w:val="5"/>
      <w:numFmt w:val="upperRoman"/>
      <w:lvlText w:val="%1."/>
      <w:lvlJc w:val="left"/>
      <w:pPr>
        <w:tabs>
          <w:tab w:val="num" w:pos="567"/>
        </w:tabs>
        <w:ind w:left="0" w:firstLine="0"/>
      </w:pPr>
      <w:rPr>
        <w:b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2268"/>
        </w:tabs>
        <w:ind w:left="2268" w:hanging="567"/>
      </w:pPr>
      <w:rPr>
        <w:b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>
      <w:start w:val="1"/>
      <w:numFmt w:val="decimal"/>
      <w:isLgl/>
      <w:lvlText w:val="%1.%2.%3."/>
      <w:lvlJc w:val="left"/>
      <w:pPr>
        <w:tabs>
          <w:tab w:val="num" w:pos="3118"/>
        </w:tabs>
        <w:ind w:left="3118" w:hanging="850"/>
      </w:pPr>
      <w:rPr>
        <w:b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1" w:hanging="283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4">
      <w:start w:val="1"/>
      <w:numFmt w:val="lowerRoman"/>
      <w:lvlText w:val="(%5)"/>
      <w:lvlJc w:val="left"/>
      <w:pPr>
        <w:tabs>
          <w:tab w:val="num" w:pos="3118"/>
        </w:tabs>
        <w:ind w:left="3118" w:hanging="56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</w:abstractNum>
  <w:abstractNum w:abstractNumId="24" w15:restartNumberingAfterBreak="0">
    <w:nsid w:val="766428D2"/>
    <w:multiLevelType w:val="hybridMultilevel"/>
    <w:tmpl w:val="42A658E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BD00DC"/>
    <w:multiLevelType w:val="hybridMultilevel"/>
    <w:tmpl w:val="E6AE5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abstractNum w:abstractNumId="27" w15:restartNumberingAfterBreak="0">
    <w:nsid w:val="7BC61F65"/>
    <w:multiLevelType w:val="hybridMultilevel"/>
    <w:tmpl w:val="29284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206E6"/>
    <w:multiLevelType w:val="hybridMultilevel"/>
    <w:tmpl w:val="C05C06DE"/>
    <w:lvl w:ilvl="0" w:tplc="6D665D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D329CF"/>
    <w:multiLevelType w:val="hybridMultilevel"/>
    <w:tmpl w:val="18082C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9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4"/>
  </w:num>
  <w:num w:numId="8">
    <w:abstractNumId w:val="1"/>
  </w:num>
  <w:num w:numId="9">
    <w:abstractNumId w:val="24"/>
  </w:num>
  <w:num w:numId="10">
    <w:abstractNumId w:val="27"/>
  </w:num>
  <w:num w:numId="11">
    <w:abstractNumId w:val="17"/>
  </w:num>
  <w:num w:numId="12">
    <w:abstractNumId w:val="12"/>
  </w:num>
  <w:num w:numId="13">
    <w:abstractNumId w:val="21"/>
  </w:num>
  <w:num w:numId="14">
    <w:abstractNumId w:val="14"/>
  </w:num>
  <w:num w:numId="15">
    <w:abstractNumId w:val="2"/>
  </w:num>
  <w:num w:numId="16">
    <w:abstractNumId w:val="7"/>
  </w:num>
  <w:num w:numId="17">
    <w:abstractNumId w:val="15"/>
  </w:num>
  <w:num w:numId="18">
    <w:abstractNumId w:val="5"/>
  </w:num>
  <w:num w:numId="19">
    <w:abstractNumId w:val="28"/>
  </w:num>
  <w:num w:numId="20">
    <w:abstractNumId w:val="20"/>
  </w:num>
  <w:num w:numId="21">
    <w:abstractNumId w:val="26"/>
  </w:num>
  <w:num w:numId="22">
    <w:abstractNumId w:val="0"/>
  </w:num>
  <w:num w:numId="23">
    <w:abstractNumId w:val="19"/>
  </w:num>
  <w:num w:numId="24">
    <w:abstractNumId w:val="3"/>
  </w:num>
  <w:num w:numId="25">
    <w:abstractNumId w:val="16"/>
  </w:num>
  <w:num w:numId="26">
    <w:abstractNumId w:val="13"/>
  </w:num>
  <w:num w:numId="27">
    <w:abstractNumId w:val="18"/>
  </w:num>
  <w:num w:numId="2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B9"/>
    <w:rsid w:val="00000475"/>
    <w:rsid w:val="00014CBB"/>
    <w:rsid w:val="00017EF8"/>
    <w:rsid w:val="00023AFB"/>
    <w:rsid w:val="00031283"/>
    <w:rsid w:val="00062975"/>
    <w:rsid w:val="0007566F"/>
    <w:rsid w:val="00076E7F"/>
    <w:rsid w:val="00090D31"/>
    <w:rsid w:val="00091B6E"/>
    <w:rsid w:val="00097695"/>
    <w:rsid w:val="000E3716"/>
    <w:rsid w:val="00104393"/>
    <w:rsid w:val="0011345C"/>
    <w:rsid w:val="001160A5"/>
    <w:rsid w:val="00134872"/>
    <w:rsid w:val="0016189E"/>
    <w:rsid w:val="00166AB2"/>
    <w:rsid w:val="00180A6B"/>
    <w:rsid w:val="00187017"/>
    <w:rsid w:val="001B1D68"/>
    <w:rsid w:val="001E5908"/>
    <w:rsid w:val="001E6D0F"/>
    <w:rsid w:val="00262A7F"/>
    <w:rsid w:val="00273336"/>
    <w:rsid w:val="00294181"/>
    <w:rsid w:val="00296CAB"/>
    <w:rsid w:val="002A090C"/>
    <w:rsid w:val="002B5928"/>
    <w:rsid w:val="002C587A"/>
    <w:rsid w:val="002D41AC"/>
    <w:rsid w:val="003149EE"/>
    <w:rsid w:val="003201FB"/>
    <w:rsid w:val="003308C3"/>
    <w:rsid w:val="003338A0"/>
    <w:rsid w:val="003569A8"/>
    <w:rsid w:val="00361001"/>
    <w:rsid w:val="003941CC"/>
    <w:rsid w:val="003A2419"/>
    <w:rsid w:val="003C1F70"/>
    <w:rsid w:val="003C72EF"/>
    <w:rsid w:val="003D4752"/>
    <w:rsid w:val="003D5769"/>
    <w:rsid w:val="003F15F2"/>
    <w:rsid w:val="004041DE"/>
    <w:rsid w:val="00415099"/>
    <w:rsid w:val="004164BE"/>
    <w:rsid w:val="00443AC3"/>
    <w:rsid w:val="004662B4"/>
    <w:rsid w:val="004718B5"/>
    <w:rsid w:val="0047619D"/>
    <w:rsid w:val="004762F0"/>
    <w:rsid w:val="00481CA9"/>
    <w:rsid w:val="00486B75"/>
    <w:rsid w:val="004903BE"/>
    <w:rsid w:val="00494E55"/>
    <w:rsid w:val="004A4119"/>
    <w:rsid w:val="004C4F44"/>
    <w:rsid w:val="005051E6"/>
    <w:rsid w:val="00505903"/>
    <w:rsid w:val="00505E07"/>
    <w:rsid w:val="00513185"/>
    <w:rsid w:val="005203F4"/>
    <w:rsid w:val="00534CA2"/>
    <w:rsid w:val="005448E2"/>
    <w:rsid w:val="0054753D"/>
    <w:rsid w:val="00555ACC"/>
    <w:rsid w:val="00571D8C"/>
    <w:rsid w:val="005B109A"/>
    <w:rsid w:val="005F1441"/>
    <w:rsid w:val="005F17D8"/>
    <w:rsid w:val="005F7B01"/>
    <w:rsid w:val="00602156"/>
    <w:rsid w:val="006139EB"/>
    <w:rsid w:val="00621071"/>
    <w:rsid w:val="006234A7"/>
    <w:rsid w:val="006421ED"/>
    <w:rsid w:val="00674235"/>
    <w:rsid w:val="00683AB4"/>
    <w:rsid w:val="00685B55"/>
    <w:rsid w:val="006903CF"/>
    <w:rsid w:val="00691D95"/>
    <w:rsid w:val="00697385"/>
    <w:rsid w:val="006A62A1"/>
    <w:rsid w:val="006B5054"/>
    <w:rsid w:val="006F424B"/>
    <w:rsid w:val="00701D38"/>
    <w:rsid w:val="00706AAE"/>
    <w:rsid w:val="00710C02"/>
    <w:rsid w:val="00717675"/>
    <w:rsid w:val="0073126C"/>
    <w:rsid w:val="007313B8"/>
    <w:rsid w:val="007364A0"/>
    <w:rsid w:val="00753DC4"/>
    <w:rsid w:val="00755BAA"/>
    <w:rsid w:val="0077591C"/>
    <w:rsid w:val="00784439"/>
    <w:rsid w:val="007940B7"/>
    <w:rsid w:val="007C798B"/>
    <w:rsid w:val="007D7B34"/>
    <w:rsid w:val="007E2920"/>
    <w:rsid w:val="007F6A00"/>
    <w:rsid w:val="00806B6C"/>
    <w:rsid w:val="00821075"/>
    <w:rsid w:val="0082703C"/>
    <w:rsid w:val="0084241C"/>
    <w:rsid w:val="00843F14"/>
    <w:rsid w:val="008451F8"/>
    <w:rsid w:val="008528A9"/>
    <w:rsid w:val="008669EE"/>
    <w:rsid w:val="00882D1C"/>
    <w:rsid w:val="00891A8A"/>
    <w:rsid w:val="00894ADB"/>
    <w:rsid w:val="008A32B1"/>
    <w:rsid w:val="008C0EA2"/>
    <w:rsid w:val="008C51B3"/>
    <w:rsid w:val="008D4CB0"/>
    <w:rsid w:val="008D50D9"/>
    <w:rsid w:val="00905E93"/>
    <w:rsid w:val="00906A68"/>
    <w:rsid w:val="009249CA"/>
    <w:rsid w:val="009279F3"/>
    <w:rsid w:val="0094791C"/>
    <w:rsid w:val="0096212E"/>
    <w:rsid w:val="009C204A"/>
    <w:rsid w:val="009F57FF"/>
    <w:rsid w:val="009F5993"/>
    <w:rsid w:val="00A00C76"/>
    <w:rsid w:val="00A013D4"/>
    <w:rsid w:val="00A23442"/>
    <w:rsid w:val="00A3112D"/>
    <w:rsid w:val="00A3752E"/>
    <w:rsid w:val="00A37812"/>
    <w:rsid w:val="00A45456"/>
    <w:rsid w:val="00A47794"/>
    <w:rsid w:val="00A859DB"/>
    <w:rsid w:val="00A86A84"/>
    <w:rsid w:val="00AB2C5E"/>
    <w:rsid w:val="00AB35B4"/>
    <w:rsid w:val="00AB3822"/>
    <w:rsid w:val="00AC572A"/>
    <w:rsid w:val="00AC74D3"/>
    <w:rsid w:val="00AD49A1"/>
    <w:rsid w:val="00B14735"/>
    <w:rsid w:val="00B14E8A"/>
    <w:rsid w:val="00B16A9B"/>
    <w:rsid w:val="00B1799A"/>
    <w:rsid w:val="00B249DE"/>
    <w:rsid w:val="00B34311"/>
    <w:rsid w:val="00B34DA7"/>
    <w:rsid w:val="00B45BF3"/>
    <w:rsid w:val="00B56323"/>
    <w:rsid w:val="00B8004B"/>
    <w:rsid w:val="00B97EDE"/>
    <w:rsid w:val="00BA41CA"/>
    <w:rsid w:val="00BB0AFD"/>
    <w:rsid w:val="00BD081B"/>
    <w:rsid w:val="00BF2313"/>
    <w:rsid w:val="00C00738"/>
    <w:rsid w:val="00C01C2E"/>
    <w:rsid w:val="00C03412"/>
    <w:rsid w:val="00C136DF"/>
    <w:rsid w:val="00C14BEA"/>
    <w:rsid w:val="00C1520A"/>
    <w:rsid w:val="00C30670"/>
    <w:rsid w:val="00C54CE2"/>
    <w:rsid w:val="00C60886"/>
    <w:rsid w:val="00C65949"/>
    <w:rsid w:val="00C74E74"/>
    <w:rsid w:val="00C846C7"/>
    <w:rsid w:val="00CA089A"/>
    <w:rsid w:val="00CA299E"/>
    <w:rsid w:val="00CB3E4D"/>
    <w:rsid w:val="00CD39C0"/>
    <w:rsid w:val="00CE1F5B"/>
    <w:rsid w:val="00CF460A"/>
    <w:rsid w:val="00CF6AA6"/>
    <w:rsid w:val="00D050BB"/>
    <w:rsid w:val="00D208A3"/>
    <w:rsid w:val="00D235D4"/>
    <w:rsid w:val="00D322A8"/>
    <w:rsid w:val="00D41853"/>
    <w:rsid w:val="00D43B21"/>
    <w:rsid w:val="00D82B64"/>
    <w:rsid w:val="00E04710"/>
    <w:rsid w:val="00E106A7"/>
    <w:rsid w:val="00E14A67"/>
    <w:rsid w:val="00E15CFA"/>
    <w:rsid w:val="00E535EB"/>
    <w:rsid w:val="00E817F0"/>
    <w:rsid w:val="00E81E79"/>
    <w:rsid w:val="00E82345"/>
    <w:rsid w:val="00EA306D"/>
    <w:rsid w:val="00EB5706"/>
    <w:rsid w:val="00EB7BAE"/>
    <w:rsid w:val="00EC39D1"/>
    <w:rsid w:val="00EC48D1"/>
    <w:rsid w:val="00F04D2B"/>
    <w:rsid w:val="00F14D6A"/>
    <w:rsid w:val="00F17FB8"/>
    <w:rsid w:val="00F256BC"/>
    <w:rsid w:val="00F625B9"/>
    <w:rsid w:val="00F65826"/>
    <w:rsid w:val="00F838D6"/>
    <w:rsid w:val="00F92F89"/>
    <w:rsid w:val="00FA0FAE"/>
    <w:rsid w:val="00FA2156"/>
    <w:rsid w:val="00FB61CD"/>
    <w:rsid w:val="00FE2438"/>
    <w:rsid w:val="00FE2B69"/>
    <w:rsid w:val="00FE507C"/>
    <w:rsid w:val="00FF0A4B"/>
    <w:rsid w:val="00FF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FCB57"/>
  <w15:docId w15:val="{C63CD9A7-76E8-4ECD-A966-151F27EE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51B3"/>
  </w:style>
  <w:style w:type="paragraph" w:styleId="Nadpis5">
    <w:name w:val="heading 5"/>
    <w:basedOn w:val="Normln"/>
    <w:next w:val="Normln"/>
    <w:link w:val="Nadpis5Char"/>
    <w:semiHidden/>
    <w:unhideWhenUsed/>
    <w:qFormat/>
    <w:rsid w:val="00C30670"/>
    <w:pPr>
      <w:tabs>
        <w:tab w:val="num" w:pos="567"/>
      </w:tabs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A30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12D"/>
  </w:style>
  <w:style w:type="paragraph" w:styleId="Zpat">
    <w:name w:val="footer"/>
    <w:basedOn w:val="Normln"/>
    <w:link w:val="ZpatChar"/>
    <w:uiPriority w:val="99"/>
    <w:unhideWhenUsed/>
    <w:rsid w:val="00A3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12D"/>
  </w:style>
  <w:style w:type="table" w:styleId="Mkatabulky">
    <w:name w:val="Table Grid"/>
    <w:basedOn w:val="Normlntabulka"/>
    <w:uiPriority w:val="39"/>
    <w:rsid w:val="00555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9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D95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3126C"/>
  </w:style>
  <w:style w:type="paragraph" w:customStyle="1" w:styleId="Pleading3L1">
    <w:name w:val="Pleading3_L1"/>
    <w:basedOn w:val="Normln"/>
    <w:next w:val="Zkladntext"/>
    <w:rsid w:val="009F57FF"/>
    <w:pPr>
      <w:keepNext/>
      <w:keepLines/>
      <w:widowControl w:val="0"/>
      <w:numPr>
        <w:numId w:val="21"/>
      </w:numPr>
      <w:spacing w:before="240" w:after="0" w:line="240" w:lineRule="exact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Pleading3L2">
    <w:name w:val="Pleading3_L2"/>
    <w:basedOn w:val="Pleading3L1"/>
    <w:next w:val="Zkladntext"/>
    <w:rsid w:val="009F57FF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customStyle="1" w:styleId="Pleading3L3">
    <w:name w:val="Pleading3_L3"/>
    <w:basedOn w:val="Pleading3L2"/>
    <w:next w:val="Zkladntext"/>
    <w:rsid w:val="009F57FF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9F57FF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9F57FF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9F57FF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9F57FF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9F57FF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9F57FF"/>
    <w:pPr>
      <w:numPr>
        <w:ilvl w:val="8"/>
      </w:numPr>
      <w:outlineLvl w:val="8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9F57F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57FF"/>
  </w:style>
  <w:style w:type="character" w:styleId="Hypertextovodkaz">
    <w:name w:val="Hyperlink"/>
    <w:basedOn w:val="Standardnpsmoodstavce"/>
    <w:uiPriority w:val="99"/>
    <w:unhideWhenUsed/>
    <w:rsid w:val="003D4752"/>
    <w:rPr>
      <w:color w:val="0563C1" w:themeColor="hyperlink"/>
      <w:u w:val="single"/>
    </w:rPr>
  </w:style>
  <w:style w:type="character" w:customStyle="1" w:styleId="Nadpis5Char">
    <w:name w:val="Nadpis 5 Char"/>
    <w:basedOn w:val="Standardnpsmoodstavce"/>
    <w:link w:val="Nadpis5"/>
    <w:semiHidden/>
    <w:rsid w:val="00C30670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Export0">
    <w:name w:val="Export 0"/>
    <w:basedOn w:val="Normln"/>
    <w:rsid w:val="00C30670"/>
    <w:pPr>
      <w:widowControl w:val="0"/>
      <w:tabs>
        <w:tab w:val="num" w:pos="5760"/>
      </w:tabs>
      <w:spacing w:after="0" w:line="240" w:lineRule="auto"/>
      <w:ind w:left="5760" w:hanging="720"/>
    </w:pPr>
    <w:rPr>
      <w:rFonts w:ascii="Avinion" w:eastAsia="Times New Roman" w:hAnsi="Avinion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166AB2"/>
    <w:rPr>
      <w:color w:val="605E5C"/>
      <w:shd w:val="clear" w:color="auto" w:fill="E1DFDD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B382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B3822"/>
    <w:rPr>
      <w:sz w:val="16"/>
      <w:szCs w:val="16"/>
    </w:rPr>
  </w:style>
  <w:style w:type="paragraph" w:customStyle="1" w:styleId="Smlouva3">
    <w:name w:val="Smlouva3"/>
    <w:basedOn w:val="Normln"/>
    <w:uiPriority w:val="99"/>
    <w:rsid w:val="00A3781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9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.tu@susp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iri.synek@suspk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57CC-FE6F-47B6-954C-B83833D4F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Havlínová Hana JUDr.</dc:creator>
  <cp:lastModifiedBy>Kamila Filípková</cp:lastModifiedBy>
  <cp:revision>4</cp:revision>
  <cp:lastPrinted>2017-08-01T04:37:00Z</cp:lastPrinted>
  <dcterms:created xsi:type="dcterms:W3CDTF">2024-03-04T05:16:00Z</dcterms:created>
  <dcterms:modified xsi:type="dcterms:W3CDTF">2024-03-07T16:26:00Z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íl">
    <vt:lpwstr>inf</vt:lpwstr>
  </property>
  <property fmtid="{D5CDD505-2E9C-101B-9397-08002B2CF9AE}" pid="3" name="TemplateVersion">
    <vt:lpwstr>357.1</vt:lpwstr>
  </property>
</Properties>
</file>